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E4D53"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北京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新标恒通</w:t>
      </w:r>
      <w:r>
        <w:rPr>
          <w:rFonts w:hint="eastAsia" w:ascii="黑体" w:hAnsi="宋体" w:eastAsia="黑体"/>
          <w:sz w:val="28"/>
          <w:szCs w:val="28"/>
        </w:rPr>
        <w:t>认证有限公司</w:t>
      </w:r>
    </w:p>
    <w:p w14:paraId="2C992A57">
      <w:pPr>
        <w:spacing w:line="720" w:lineRule="auto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认证服务申请书（管理体系）</w:t>
      </w:r>
    </w:p>
    <w:tbl>
      <w:tblPr>
        <w:tblStyle w:val="5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83"/>
        <w:gridCol w:w="790"/>
        <w:gridCol w:w="911"/>
        <w:gridCol w:w="1134"/>
        <w:gridCol w:w="199"/>
        <w:gridCol w:w="793"/>
        <w:gridCol w:w="709"/>
        <w:gridCol w:w="567"/>
        <w:gridCol w:w="443"/>
        <w:gridCol w:w="691"/>
        <w:gridCol w:w="1823"/>
      </w:tblGrid>
      <w:tr w14:paraId="2FA9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gridSpan w:val="2"/>
          </w:tcPr>
          <w:p w14:paraId="0AFA267F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申请组织名称</w:t>
            </w:r>
          </w:p>
        </w:tc>
        <w:tc>
          <w:tcPr>
            <w:tcW w:w="5103" w:type="dxa"/>
            <w:gridSpan w:val="7"/>
            <w:vAlign w:val="center"/>
          </w:tcPr>
          <w:p w14:paraId="39A39647">
            <w:pPr>
              <w:spacing w:line="360" w:lineRule="auto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0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 </w:t>
            </w:r>
            <w:permEnd w:id="0"/>
          </w:p>
        </w:tc>
        <w:tc>
          <w:tcPr>
            <w:tcW w:w="1134" w:type="dxa"/>
            <w:gridSpan w:val="2"/>
            <w:vAlign w:val="center"/>
          </w:tcPr>
          <w:p w14:paraId="53C8E7DA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企业性质</w:t>
            </w:r>
          </w:p>
        </w:tc>
        <w:tc>
          <w:tcPr>
            <w:tcW w:w="1823" w:type="dxa"/>
            <w:vAlign w:val="center"/>
          </w:tcPr>
          <w:p w14:paraId="5D7369AA">
            <w:pPr>
              <w:spacing w:line="360" w:lineRule="auto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1"/>
          </w:p>
        </w:tc>
      </w:tr>
      <w:tr w14:paraId="07DE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gridSpan w:val="2"/>
          </w:tcPr>
          <w:p w14:paraId="1584003D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2" w:edGrp="everyone" w:colFirst="1" w:colLast="1"/>
            <w:r>
              <w:rPr>
                <w:rFonts w:ascii="等线" w:hAnsi="等线" w:eastAsia="等线" w:cs="Tahoma"/>
                <w:szCs w:val="21"/>
              </w:rPr>
              <w:t>注册地址</w:t>
            </w:r>
            <w:r>
              <w:rPr>
                <w:rFonts w:hint="eastAsia" w:ascii="等线" w:hAnsi="等线" w:eastAsia="等线" w:cs="Tahoma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>邮编</w:t>
            </w:r>
          </w:p>
        </w:tc>
        <w:tc>
          <w:tcPr>
            <w:tcW w:w="8060" w:type="dxa"/>
            <w:gridSpan w:val="10"/>
            <w:vAlign w:val="center"/>
          </w:tcPr>
          <w:p w14:paraId="0409D28B">
            <w:pPr>
              <w:spacing w:line="360" w:lineRule="auto"/>
              <w:rPr>
                <w:rFonts w:hint="eastAsia" w:ascii="等线" w:hAnsi="等线" w:eastAsia="等线" w:cs="Tahoma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</w:t>
            </w:r>
          </w:p>
        </w:tc>
      </w:tr>
      <w:permEnd w:id="2"/>
      <w:tr w14:paraId="2D46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gridSpan w:val="2"/>
          </w:tcPr>
          <w:p w14:paraId="0CAB124B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ahoma"/>
                <w:szCs w:val="21"/>
              </w:rPr>
              <w:t>经营</w:t>
            </w:r>
            <w:r>
              <w:rPr>
                <w:rFonts w:ascii="等线" w:hAnsi="等线" w:eastAsia="等线" w:cs="Tahoma"/>
                <w:szCs w:val="21"/>
              </w:rPr>
              <w:t>地址</w:t>
            </w:r>
            <w:r>
              <w:rPr>
                <w:rFonts w:hint="eastAsia" w:ascii="等线" w:hAnsi="等线" w:eastAsia="等线" w:cs="Tahoma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>邮编</w:t>
            </w:r>
          </w:p>
        </w:tc>
        <w:tc>
          <w:tcPr>
            <w:tcW w:w="8060" w:type="dxa"/>
            <w:gridSpan w:val="10"/>
            <w:vAlign w:val="center"/>
          </w:tcPr>
          <w:p w14:paraId="19E97C00">
            <w:pPr>
              <w:spacing w:line="360" w:lineRule="auto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3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3"/>
          </w:p>
        </w:tc>
      </w:tr>
      <w:tr w14:paraId="41D4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 w14:paraId="0D748546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法定代表人</w:t>
            </w:r>
          </w:p>
        </w:tc>
        <w:tc>
          <w:tcPr>
            <w:tcW w:w="1984" w:type="dxa"/>
            <w:gridSpan w:val="3"/>
          </w:tcPr>
          <w:p w14:paraId="4A297CA9">
            <w:pPr>
              <w:spacing w:line="360" w:lineRule="auto"/>
              <w:jc w:val="center"/>
              <w:rPr>
                <w:rFonts w:hint="eastAsia" w:ascii="等线" w:hAnsi="等线" w:eastAsia="等线" w:cs="Tahoma"/>
                <w:szCs w:val="21"/>
                <w:lang w:val="en-US" w:eastAsia="zh-CN"/>
              </w:rPr>
            </w:pPr>
            <w:permStart w:id="4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</w:t>
            </w:r>
            <w:permEnd w:id="4"/>
          </w:p>
        </w:tc>
        <w:tc>
          <w:tcPr>
            <w:tcW w:w="1134" w:type="dxa"/>
          </w:tcPr>
          <w:p w14:paraId="34A03C02">
            <w:pPr>
              <w:spacing w:line="360" w:lineRule="auto"/>
              <w:jc w:val="center"/>
              <w:rPr>
                <w:rFonts w:hint="eastAsia" w:ascii="等线" w:hAnsi="等线" w:eastAsia="等线" w:cs="Tahoma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>总经理</w:t>
            </w:r>
          </w:p>
        </w:tc>
        <w:tc>
          <w:tcPr>
            <w:tcW w:w="5225" w:type="dxa"/>
            <w:gridSpan w:val="7"/>
          </w:tcPr>
          <w:p w14:paraId="022ADFB0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5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5"/>
          </w:p>
        </w:tc>
      </w:tr>
      <w:tr w14:paraId="63F7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vAlign w:val="center"/>
          </w:tcPr>
          <w:p w14:paraId="0080D148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管理者代表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14:paraId="68E96456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</w:t>
            </w:r>
            <w:permStart w:id="6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</w:t>
            </w:r>
            <w:permEnd w:id="6"/>
          </w:p>
        </w:tc>
        <w:tc>
          <w:tcPr>
            <w:tcW w:w="911" w:type="dxa"/>
          </w:tcPr>
          <w:p w14:paraId="5CBB2563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职务</w:t>
            </w:r>
          </w:p>
        </w:tc>
        <w:tc>
          <w:tcPr>
            <w:tcW w:w="1333" w:type="dxa"/>
            <w:gridSpan w:val="2"/>
          </w:tcPr>
          <w:p w14:paraId="12962CB8">
            <w:pPr>
              <w:spacing w:line="360" w:lineRule="auto"/>
              <w:jc w:val="center"/>
              <w:rPr>
                <w:rFonts w:hint="eastAsia" w:ascii="等线" w:hAnsi="等线" w:eastAsia="等线" w:cs="Tahoma"/>
                <w:szCs w:val="21"/>
                <w:lang w:val="en-US" w:eastAsia="zh-CN"/>
              </w:rPr>
            </w:pPr>
            <w:permStart w:id="7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</w:t>
            </w:r>
            <w:permEnd w:id="7"/>
          </w:p>
        </w:tc>
        <w:tc>
          <w:tcPr>
            <w:tcW w:w="793" w:type="dxa"/>
          </w:tcPr>
          <w:p w14:paraId="263E5BF2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电话</w:t>
            </w:r>
          </w:p>
        </w:tc>
        <w:tc>
          <w:tcPr>
            <w:tcW w:w="1719" w:type="dxa"/>
            <w:gridSpan w:val="3"/>
          </w:tcPr>
          <w:p w14:paraId="415A293B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</w:t>
            </w:r>
            <w:permStart w:id="8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</w:t>
            </w:r>
            <w:permEnd w:id="8"/>
          </w:p>
        </w:tc>
        <w:tc>
          <w:tcPr>
            <w:tcW w:w="691" w:type="dxa"/>
          </w:tcPr>
          <w:p w14:paraId="3AEC9FDD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手机</w:t>
            </w:r>
          </w:p>
        </w:tc>
        <w:tc>
          <w:tcPr>
            <w:tcW w:w="1823" w:type="dxa"/>
          </w:tcPr>
          <w:p w14:paraId="22BDBC8D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9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9"/>
          </w:p>
        </w:tc>
      </w:tr>
      <w:tr w14:paraId="1A45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1C0CF4ED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</w:p>
        </w:tc>
        <w:tc>
          <w:tcPr>
            <w:tcW w:w="1073" w:type="dxa"/>
            <w:gridSpan w:val="2"/>
            <w:vMerge w:val="continue"/>
            <w:vAlign w:val="center"/>
          </w:tcPr>
          <w:p w14:paraId="381CD714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</w:p>
        </w:tc>
        <w:tc>
          <w:tcPr>
            <w:tcW w:w="911" w:type="dxa"/>
          </w:tcPr>
          <w:p w14:paraId="4573EFD5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hint="eastAsia" w:ascii="等线" w:hAnsi="等线" w:eastAsia="等线" w:cs="Tahoma"/>
                <w:szCs w:val="21"/>
              </w:rPr>
              <w:t>微信号</w:t>
            </w:r>
          </w:p>
        </w:tc>
        <w:tc>
          <w:tcPr>
            <w:tcW w:w="2126" w:type="dxa"/>
            <w:gridSpan w:val="3"/>
          </w:tcPr>
          <w:p w14:paraId="0BC4A8DB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0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10"/>
          </w:p>
        </w:tc>
        <w:tc>
          <w:tcPr>
            <w:tcW w:w="709" w:type="dxa"/>
          </w:tcPr>
          <w:p w14:paraId="128E914F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邮箱</w:t>
            </w:r>
          </w:p>
        </w:tc>
        <w:tc>
          <w:tcPr>
            <w:tcW w:w="3524" w:type="dxa"/>
            <w:gridSpan w:val="4"/>
          </w:tcPr>
          <w:p w14:paraId="02693C93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1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 </w:t>
            </w:r>
            <w:permEnd w:id="11"/>
          </w:p>
        </w:tc>
      </w:tr>
      <w:tr w14:paraId="0EF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vAlign w:val="center"/>
          </w:tcPr>
          <w:p w14:paraId="778DE055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联系人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14:paraId="18E41D15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2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12"/>
          </w:p>
        </w:tc>
        <w:tc>
          <w:tcPr>
            <w:tcW w:w="911" w:type="dxa"/>
            <w:vAlign w:val="center"/>
          </w:tcPr>
          <w:p w14:paraId="023C8061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职务</w:t>
            </w:r>
          </w:p>
        </w:tc>
        <w:tc>
          <w:tcPr>
            <w:tcW w:w="1333" w:type="dxa"/>
            <w:gridSpan w:val="2"/>
            <w:vAlign w:val="center"/>
          </w:tcPr>
          <w:p w14:paraId="6615C33B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3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13"/>
          </w:p>
        </w:tc>
        <w:tc>
          <w:tcPr>
            <w:tcW w:w="793" w:type="dxa"/>
            <w:vAlign w:val="center"/>
          </w:tcPr>
          <w:p w14:paraId="6BEF9EE7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电话</w:t>
            </w:r>
          </w:p>
        </w:tc>
        <w:tc>
          <w:tcPr>
            <w:tcW w:w="1719" w:type="dxa"/>
            <w:gridSpan w:val="3"/>
            <w:vAlign w:val="center"/>
          </w:tcPr>
          <w:p w14:paraId="62AFE70C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4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 </w:t>
            </w:r>
            <w:permEnd w:id="14"/>
          </w:p>
        </w:tc>
        <w:tc>
          <w:tcPr>
            <w:tcW w:w="691" w:type="dxa"/>
            <w:vAlign w:val="center"/>
          </w:tcPr>
          <w:p w14:paraId="113F9D31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手机</w:t>
            </w:r>
          </w:p>
        </w:tc>
        <w:tc>
          <w:tcPr>
            <w:tcW w:w="1823" w:type="dxa"/>
            <w:vAlign w:val="center"/>
          </w:tcPr>
          <w:p w14:paraId="507E0E82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5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 </w:t>
            </w:r>
            <w:permEnd w:id="15"/>
          </w:p>
        </w:tc>
      </w:tr>
      <w:tr w14:paraId="4A1C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76960A09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</w:p>
        </w:tc>
        <w:tc>
          <w:tcPr>
            <w:tcW w:w="1073" w:type="dxa"/>
            <w:gridSpan w:val="2"/>
            <w:vMerge w:val="continue"/>
            <w:vAlign w:val="center"/>
          </w:tcPr>
          <w:p w14:paraId="750BF95F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676AA653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hint="eastAsia" w:ascii="等线" w:hAnsi="等线" w:eastAsia="等线" w:cs="Tahoma"/>
                <w:szCs w:val="21"/>
              </w:rPr>
              <w:t>微信号</w:t>
            </w:r>
          </w:p>
        </w:tc>
        <w:tc>
          <w:tcPr>
            <w:tcW w:w="2126" w:type="dxa"/>
            <w:gridSpan w:val="3"/>
            <w:vAlign w:val="center"/>
          </w:tcPr>
          <w:p w14:paraId="017B9EE4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6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16"/>
          </w:p>
        </w:tc>
        <w:tc>
          <w:tcPr>
            <w:tcW w:w="709" w:type="dxa"/>
            <w:vAlign w:val="center"/>
          </w:tcPr>
          <w:p w14:paraId="7E8B310B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邮箱</w:t>
            </w:r>
          </w:p>
        </w:tc>
        <w:tc>
          <w:tcPr>
            <w:tcW w:w="3524" w:type="dxa"/>
            <w:gridSpan w:val="4"/>
            <w:vAlign w:val="center"/>
          </w:tcPr>
          <w:p w14:paraId="3CE5773F">
            <w:pPr>
              <w:spacing w:line="360" w:lineRule="auto"/>
              <w:jc w:val="center"/>
              <w:rPr>
                <w:rFonts w:hint="default" w:ascii="等线" w:hAnsi="等线" w:eastAsia="等线" w:cs="Tahoma"/>
                <w:szCs w:val="21"/>
                <w:lang w:val="en-US" w:eastAsia="zh-CN"/>
              </w:rPr>
            </w:pPr>
            <w:permStart w:id="17" w:edGrp="everyone"/>
            <w:r>
              <w:rPr>
                <w:rFonts w:hint="eastAsia" w:ascii="等线" w:hAnsi="等线" w:eastAsia="等线" w:cs="Tahoma"/>
                <w:szCs w:val="21"/>
                <w:lang w:val="en-US" w:eastAsia="zh-CN"/>
              </w:rPr>
              <w:t xml:space="preserve">  </w:t>
            </w:r>
            <w:permEnd w:id="17"/>
          </w:p>
        </w:tc>
      </w:tr>
    </w:tbl>
    <w:p w14:paraId="42AD88F8"/>
    <w:tbl>
      <w:tblPr>
        <w:tblStyle w:val="5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 w14:paraId="06C0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6" w:type="dxa"/>
            <w:vAlign w:val="center"/>
          </w:tcPr>
          <w:p w14:paraId="166C5B9A">
            <w:pPr>
              <w:spacing w:line="480" w:lineRule="auto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sz w:val="28"/>
                <w:szCs w:val="28"/>
              </w:rPr>
              <w:t>本</w:t>
            </w:r>
            <w:r>
              <w:rPr>
                <w:rFonts w:ascii="等线" w:hAnsi="等线" w:eastAsia="等线"/>
                <w:b/>
                <w:sz w:val="28"/>
                <w:szCs w:val="28"/>
              </w:rPr>
              <w:t>申请组织自愿向</w:t>
            </w:r>
            <w:r>
              <w:rPr>
                <w:rFonts w:hint="eastAsia" w:ascii="等线" w:hAnsi="等线" w:eastAsia="等线"/>
                <w:b/>
                <w:sz w:val="28"/>
                <w:szCs w:val="28"/>
                <w:lang w:eastAsia="zh-CN"/>
              </w:rPr>
              <w:t>XBHT</w:t>
            </w:r>
            <w:r>
              <w:rPr>
                <w:rFonts w:ascii="等线" w:hAnsi="等线" w:eastAsia="等线"/>
                <w:b/>
                <w:sz w:val="28"/>
                <w:szCs w:val="28"/>
              </w:rPr>
              <w:t>申请认证，并</w:t>
            </w:r>
            <w:r>
              <w:rPr>
                <w:rFonts w:hint="eastAsia" w:ascii="等线" w:hAnsi="等线" w:eastAsia="等线"/>
                <w:b/>
                <w:sz w:val="28"/>
                <w:szCs w:val="28"/>
              </w:rPr>
              <w:t>郑重</w:t>
            </w:r>
            <w:r>
              <w:rPr>
                <w:rFonts w:ascii="等线" w:hAnsi="等线" w:eastAsia="等线"/>
                <w:b/>
                <w:sz w:val="28"/>
                <w:szCs w:val="28"/>
              </w:rPr>
              <w:t>声明如下：</w:t>
            </w:r>
          </w:p>
          <w:p w14:paraId="5602DDB0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本组织申请认证范围所涉产品/服务及活动，均符合国家及地方法律、法规与规章要求。</w:t>
            </w:r>
          </w:p>
          <w:p w14:paraId="46FF925D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已通过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XBHT</w:t>
            </w:r>
            <w:r>
              <w:rPr>
                <w:rFonts w:ascii="等线" w:hAnsi="等线" w:eastAsia="等线" w:cstheme="minorHAnsi"/>
                <w:szCs w:val="21"/>
              </w:rPr>
              <w:t>官方网站获取《公开文件》，充分知悉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XBHT</w:t>
            </w:r>
            <w:r>
              <w:rPr>
                <w:rFonts w:hint="eastAsia" w:ascii="等线" w:hAnsi="等线" w:eastAsia="等线" w:cstheme="minorHAnsi"/>
                <w:szCs w:val="21"/>
              </w:rPr>
              <w:t>可开展的认证业务范围，以及</w:t>
            </w:r>
            <w:r>
              <w:rPr>
                <w:rFonts w:ascii="等线" w:hAnsi="等线" w:eastAsia="等线" w:cstheme="minorHAnsi"/>
                <w:szCs w:val="21"/>
              </w:rPr>
              <w:t>文件载明的相关认证要求，并承诺严格遵守。</w:t>
            </w:r>
          </w:p>
          <w:p w14:paraId="559EC310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承诺将按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XBHT</w:t>
            </w:r>
            <w:r>
              <w:rPr>
                <w:rFonts w:ascii="等线" w:hAnsi="等线" w:eastAsia="等线" w:cstheme="minorHAnsi"/>
                <w:szCs w:val="21"/>
              </w:rPr>
              <w:t>要求提供认证所需信息资料（详见附表），保证所提供内容真实、准确、完整且有效；如因信息失真导致认证申请无法受理、进度延误、认证成本增加，乃至认证终止或不被推荐注册等后果，本组织自愿承担全部责任。</w:t>
            </w:r>
          </w:p>
          <w:p w14:paraId="46AE2F61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承诺按约定支付并承担与认证相关的各项费用；</w:t>
            </w:r>
            <w:r>
              <w:rPr>
                <w:rFonts w:hint="eastAsia" w:ascii="等线" w:hAnsi="等线" w:eastAsia="等线" w:cstheme="minorHAnsi"/>
                <w:szCs w:val="21"/>
              </w:rPr>
              <w:t>获证</w:t>
            </w:r>
            <w:r>
              <w:rPr>
                <w:rFonts w:ascii="等线" w:hAnsi="等线" w:eastAsia="等线" w:cstheme="minorHAnsi"/>
                <w:szCs w:val="21"/>
              </w:rPr>
              <w:t>后，</w:t>
            </w:r>
            <w:r>
              <w:rPr>
                <w:rFonts w:hint="eastAsia" w:ascii="等线" w:hAnsi="等线" w:eastAsia="等线" w:cstheme="minorHAnsi"/>
                <w:szCs w:val="21"/>
              </w:rPr>
              <w:t>定期配合完成</w:t>
            </w:r>
            <w:r>
              <w:rPr>
                <w:rFonts w:ascii="等线" w:hAnsi="等线" w:eastAsia="等线" w:cstheme="minorHAnsi"/>
                <w:szCs w:val="21"/>
              </w:rPr>
              <w:t>监督审核</w:t>
            </w:r>
            <w:r>
              <w:rPr>
                <w:rFonts w:hint="eastAsia" w:ascii="等线" w:hAnsi="等线" w:eastAsia="等线" w:cstheme="minorHAnsi"/>
                <w:szCs w:val="21"/>
              </w:rPr>
              <w:t>工作</w:t>
            </w:r>
            <w:r>
              <w:rPr>
                <w:rFonts w:ascii="等线" w:hAnsi="等线" w:eastAsia="等线" w:cstheme="minorHAnsi"/>
                <w:szCs w:val="21"/>
              </w:rPr>
              <w:t>。</w:t>
            </w:r>
          </w:p>
          <w:p w14:paraId="235C6BAA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承诺积极配合以下工作：认证行政监管部门的监督检查、认可机构的见证评审与确认审核，以及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XBHT</w:t>
            </w:r>
            <w:r>
              <w:rPr>
                <w:rFonts w:ascii="等线" w:hAnsi="等线" w:eastAsia="等线" w:cstheme="minorHAnsi"/>
                <w:szCs w:val="21"/>
              </w:rPr>
              <w:t>为调查投诉、质量/环境/安全事故、国家监督抽查不合格情况，或回应变更、追踪暂停事项而开展的特殊审核。对上述相关事项的询问和调查，将如实提供所需材料及信息。</w:t>
            </w:r>
          </w:p>
          <w:p w14:paraId="2B9B20EA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知悉并认可：若本组织被</w:t>
            </w:r>
            <w:r>
              <w:rPr>
                <w:rFonts w:hint="eastAsia" w:ascii="等线" w:hAnsi="等线" w:eastAsia="等线" w:cstheme="minorHAnsi"/>
                <w:szCs w:val="21"/>
              </w:rPr>
              <w:t>行政</w:t>
            </w:r>
            <w:r>
              <w:rPr>
                <w:rFonts w:ascii="等线" w:hAnsi="等线" w:eastAsia="等线" w:cstheme="minorHAnsi"/>
                <w:szCs w:val="21"/>
              </w:rPr>
              <w:t>监管部门责令停业整顿，或被 “国家企业信用信息公示系统”</w:t>
            </w:r>
            <w:r>
              <w:rPr>
                <w:rFonts w:hint="eastAsia" w:ascii="等线" w:hAnsi="等线" w:eastAsia="等线" w:cstheme="minorHAnsi"/>
                <w:szCs w:val="21"/>
              </w:rPr>
              <w:t>或</w:t>
            </w:r>
            <w:r>
              <w:rPr>
                <w:rFonts w:ascii="等线" w:hAnsi="等线" w:eastAsia="等线" w:cstheme="minorHAnsi"/>
                <w:szCs w:val="21"/>
              </w:rPr>
              <w:t>“信用中国”列入严重违法失信名单，将第一时间告知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XBHT</w:t>
            </w:r>
            <w:r>
              <w:rPr>
                <w:rFonts w:ascii="等线" w:hAnsi="等线" w:eastAsia="等线" w:cstheme="minorHAnsi"/>
                <w:szCs w:val="21"/>
              </w:rPr>
              <w:t>，并自愿接受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XBHT</w:t>
            </w:r>
            <w:r>
              <w:rPr>
                <w:rFonts w:ascii="等线" w:hAnsi="等线" w:eastAsia="等线" w:cstheme="minorHAnsi"/>
                <w:szCs w:val="21"/>
              </w:rPr>
              <w:t>对本组织认证证书做出的暂停或撤销处置</w:t>
            </w:r>
            <w:r>
              <w:rPr>
                <w:rFonts w:hint="eastAsia" w:ascii="等线" w:hAnsi="等线" w:eastAsia="等线" w:cs="Tahoma"/>
                <w:szCs w:val="21"/>
              </w:rPr>
              <w:t>。</w:t>
            </w:r>
          </w:p>
          <w:p w14:paraId="794A87C6">
            <w:pPr>
              <w:spacing w:line="480" w:lineRule="auto"/>
              <w:ind w:firstLine="4322" w:firstLineChars="1800"/>
              <w:rPr>
                <w:rFonts w:ascii="等线" w:hAnsi="等线" w:eastAsia="等线"/>
                <w:b/>
                <w:sz w:val="24"/>
              </w:rPr>
            </w:pPr>
            <w:r>
              <w:rPr>
                <w:rFonts w:ascii="等线" w:hAnsi="等线" w:eastAsia="等线"/>
                <w:b/>
                <w:sz w:val="24"/>
              </w:rPr>
              <w:t>申请方（盖章）：</w:t>
            </w:r>
          </w:p>
          <w:p w14:paraId="3B479DCF">
            <w:pPr>
              <w:spacing w:line="480" w:lineRule="auto"/>
              <w:ind w:firstLine="4322" w:firstLineChars="1800"/>
              <w:rPr>
                <w:rFonts w:ascii="等线" w:hAnsi="等线" w:eastAsia="等线"/>
                <w:b/>
                <w:sz w:val="24"/>
              </w:rPr>
            </w:pPr>
            <w:r>
              <w:rPr>
                <w:rFonts w:ascii="等线" w:hAnsi="等线" w:eastAsia="等线"/>
                <w:b/>
                <w:sz w:val="24"/>
              </w:rPr>
              <w:t>授权代表人（签名）：</w:t>
            </w:r>
            <w:r>
              <w:rPr>
                <w:rFonts w:ascii="等线" w:hAnsi="等线" w:eastAsia="等线"/>
                <w:sz w:val="24"/>
              </w:rPr>
              <w:t xml:space="preserve">             　　　  </w:t>
            </w:r>
          </w:p>
          <w:p w14:paraId="457DD0CF">
            <w:pPr>
              <w:spacing w:line="360" w:lineRule="auto"/>
              <w:jc w:val="right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/>
                <w:b/>
                <w:sz w:val="24"/>
              </w:rPr>
              <w:t>申请日期：</w:t>
            </w:r>
            <w:r>
              <w:rPr>
                <w:rFonts w:hint="eastAsia" w:ascii="等线" w:hAnsi="等线" w:eastAsia="等线"/>
                <w:b/>
                <w:sz w:val="24"/>
                <w:shd w:val="pct15" w:color="auto" w:fill="FFFFFF"/>
              </w:rPr>
              <w:t xml:space="preserve"> </w:t>
            </w:r>
            <w:r>
              <w:rPr>
                <w:rFonts w:ascii="等线" w:hAnsi="等线" w:eastAsia="等线"/>
                <w:b/>
                <w:sz w:val="24"/>
                <w:shd w:val="pct15" w:color="auto" w:fill="FFFFFF"/>
              </w:rPr>
              <w:t xml:space="preserve">  </w:t>
            </w:r>
            <w:r>
              <w:rPr>
                <w:rFonts w:hint="eastAsia" w:ascii="等线" w:hAnsi="等线" w:eastAsia="等线"/>
                <w:b/>
                <w:sz w:val="24"/>
                <w:shd w:val="pct15" w:color="auto" w:fill="FFFFFF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b/>
                <w:sz w:val="24"/>
                <w:shd w:val="pct15" w:color="auto" w:fill="FFFFFF"/>
              </w:rPr>
              <w:t xml:space="preserve"> </w:t>
            </w:r>
            <w:permStart w:id="18" w:edGrp="everyone"/>
            <w:r>
              <w:rPr>
                <w:rFonts w:hint="eastAsia" w:ascii="等线" w:hAnsi="等线" w:eastAsia="等线"/>
                <w:b/>
                <w:sz w:val="24"/>
                <w:shd w:val="pct15" w:color="auto" w:fill="FFFFFF"/>
                <w:lang w:val="en-US" w:eastAsia="zh-CN"/>
              </w:rPr>
              <w:t xml:space="preserve">   </w:t>
            </w:r>
            <w:permEnd w:id="18"/>
            <w:r>
              <w:rPr>
                <w:rFonts w:hint="eastAsia" w:ascii="等线" w:hAnsi="等线" w:eastAsia="等线"/>
                <w:b/>
                <w:sz w:val="24"/>
                <w:shd w:val="pct15" w:color="auto" w:fill="FFFFFF"/>
                <w:lang w:val="en-US" w:eastAsia="zh-CN"/>
              </w:rPr>
              <w:t xml:space="preserve">  </w:t>
            </w:r>
            <w:r>
              <w:rPr>
                <w:rFonts w:ascii="等线" w:hAnsi="等线" w:eastAsia="等线"/>
                <w:b/>
                <w:sz w:val="24"/>
                <w:shd w:val="pct15" w:color="auto" w:fill="FFFFFF"/>
              </w:rPr>
              <w:t xml:space="preserve">  </w:t>
            </w:r>
            <w:r>
              <w:rPr>
                <w:rFonts w:ascii="等线" w:hAnsi="等线" w:eastAsia="等线"/>
                <w:b/>
                <w:sz w:val="24"/>
              </w:rPr>
              <w:t>年</w:t>
            </w:r>
            <w:r>
              <w:rPr>
                <w:rFonts w:ascii="等线" w:hAnsi="等线" w:eastAsia="等线"/>
                <w:b/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 w:ascii="等线" w:hAnsi="等线" w:eastAsia="等线"/>
                <w:b/>
                <w:sz w:val="24"/>
                <w:shd w:val="pct15" w:color="auto" w:fill="FFFFFF"/>
                <w:lang w:val="en-US" w:eastAsia="zh-CN"/>
              </w:rPr>
              <w:t xml:space="preserve">  </w:t>
            </w:r>
            <w:permStart w:id="19" w:edGrp="everyone"/>
            <w:r>
              <w:rPr>
                <w:rFonts w:hint="eastAsia" w:ascii="等线" w:hAnsi="等线" w:eastAsia="等线"/>
                <w:b/>
                <w:sz w:val="24"/>
                <w:shd w:val="pct15" w:color="auto" w:fill="FFFFFF"/>
                <w:lang w:val="en-US" w:eastAsia="zh-CN"/>
              </w:rPr>
              <w:t xml:space="preserve">  </w:t>
            </w:r>
            <w:permEnd w:id="19"/>
            <w:r>
              <w:rPr>
                <w:rFonts w:ascii="等线" w:hAnsi="等线" w:eastAsia="等线"/>
                <w:b/>
                <w:sz w:val="24"/>
                <w:shd w:val="pct15" w:color="auto" w:fill="FFFFFF"/>
              </w:rPr>
              <w:t xml:space="preserve"> </w:t>
            </w:r>
            <w:r>
              <w:rPr>
                <w:rFonts w:ascii="等线" w:hAnsi="等线" w:eastAsia="等线"/>
                <w:b/>
                <w:sz w:val="24"/>
              </w:rPr>
              <w:t>月</w:t>
            </w:r>
            <w:r>
              <w:rPr>
                <w:rFonts w:ascii="等线" w:hAnsi="等线" w:eastAsia="等线"/>
                <w:b/>
                <w:sz w:val="24"/>
                <w:shd w:val="pct15" w:color="auto" w:fill="FFFFFF"/>
              </w:rPr>
              <w:t xml:space="preserve"> </w:t>
            </w:r>
            <w:permStart w:id="20" w:edGrp="everyone"/>
            <w:r>
              <w:rPr>
                <w:rFonts w:hint="eastAsia" w:ascii="等线" w:hAnsi="等线" w:eastAsia="等线"/>
                <w:b/>
                <w:sz w:val="24"/>
                <w:shd w:val="pct15" w:color="auto" w:fill="FFFFFF"/>
                <w:lang w:val="en-US" w:eastAsia="zh-CN"/>
              </w:rPr>
              <w:t xml:space="preserve">   </w:t>
            </w:r>
            <w:permEnd w:id="20"/>
            <w:r>
              <w:rPr>
                <w:rFonts w:ascii="等线" w:hAnsi="等线" w:eastAsia="等线"/>
                <w:b/>
                <w:sz w:val="24"/>
                <w:shd w:val="pct15" w:color="auto" w:fill="FFFFFF"/>
              </w:rPr>
              <w:t xml:space="preserve"> </w:t>
            </w:r>
            <w:r>
              <w:rPr>
                <w:rFonts w:ascii="等线" w:hAnsi="等线" w:eastAsia="等线"/>
                <w:b/>
                <w:sz w:val="24"/>
              </w:rPr>
              <w:t>日</w:t>
            </w:r>
          </w:p>
        </w:tc>
      </w:tr>
    </w:tbl>
    <w:p w14:paraId="2230E49F">
      <w:pPr>
        <w:spacing w:line="14" w:lineRule="exact"/>
        <w:rPr>
          <w:rFonts w:ascii="黑体" w:hAnsi="宋体" w:eastAsia="黑体"/>
          <w:szCs w:val="21"/>
        </w:rPr>
      </w:pPr>
    </w:p>
    <w:p w14:paraId="48BF74F0">
      <w:pPr>
        <w:spacing w:line="14" w:lineRule="exact"/>
        <w:rPr>
          <w:rFonts w:ascii="黑体" w:hAnsi="宋体" w:eastAsia="黑体"/>
          <w:b/>
          <w:sz w:val="24"/>
        </w:rPr>
      </w:pPr>
    </w:p>
    <w:p w14:paraId="73F5F878">
      <w:pPr>
        <w:spacing w:line="14" w:lineRule="exact"/>
        <w:rPr>
          <w:rFonts w:ascii="黑体" w:hAnsi="宋体" w:eastAsia="黑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440" w:right="1440" w:bottom="1440" w:left="1440" w:header="851" w:footer="907" w:gutter="0"/>
          <w:cols w:space="425" w:num="1"/>
          <w:docGrid w:type="lines" w:linePitch="312" w:charSpace="0"/>
        </w:sectPr>
      </w:pPr>
    </w:p>
    <w:p w14:paraId="3E4A1944">
      <w:pPr>
        <w:spacing w:line="36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附表：与</w:t>
      </w:r>
      <w:r>
        <w:rPr>
          <w:rFonts w:ascii="黑体" w:hAnsi="宋体" w:eastAsia="黑体"/>
          <w:b/>
          <w:sz w:val="28"/>
          <w:szCs w:val="28"/>
        </w:rPr>
        <w:t>认证有关的</w:t>
      </w:r>
      <w:r>
        <w:rPr>
          <w:rFonts w:hint="eastAsia" w:ascii="黑体" w:hAnsi="宋体" w:eastAsia="黑体"/>
          <w:b/>
          <w:sz w:val="28"/>
          <w:szCs w:val="28"/>
        </w:rPr>
        <w:t>信息</w:t>
      </w:r>
      <w:r>
        <w:rPr>
          <w:rFonts w:ascii="黑体" w:hAnsi="宋体" w:eastAsia="黑体"/>
          <w:b/>
          <w:sz w:val="28"/>
          <w:szCs w:val="28"/>
        </w:rPr>
        <w:t>资料</w:t>
      </w:r>
    </w:p>
    <w:tbl>
      <w:tblPr>
        <w:tblStyle w:val="5"/>
        <w:tblW w:w="10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81"/>
        <w:gridCol w:w="86"/>
        <w:gridCol w:w="284"/>
        <w:gridCol w:w="8563"/>
      </w:tblGrid>
      <w:tr w14:paraId="21E3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086" w:type="dxa"/>
            <w:gridSpan w:val="5"/>
            <w:vAlign w:val="center"/>
          </w:tcPr>
          <w:p w14:paraId="3BB82157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一</w:t>
            </w:r>
            <w:r>
              <w:rPr>
                <w:rFonts w:ascii="黑体" w:hAnsi="宋体" w:eastAsia="黑体"/>
                <w:b/>
                <w:sz w:val="24"/>
              </w:rPr>
              <w:t>、</w:t>
            </w:r>
            <w:r>
              <w:rPr>
                <w:rFonts w:hint="eastAsia" w:ascii="黑体" w:hAnsi="宋体" w:eastAsia="黑体"/>
                <w:b/>
                <w:sz w:val="24"/>
              </w:rPr>
              <w:t>申请组织基础信息</w:t>
            </w:r>
          </w:p>
        </w:tc>
      </w:tr>
      <w:tr w14:paraId="2DEB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6B762163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员工总数：（</w:t>
            </w:r>
            <w:permStart w:id="21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</w:t>
            </w:r>
            <w:permEnd w:id="21"/>
            <w:r>
              <w:rPr>
                <w:rFonts w:hint="eastAsia" w:ascii="等线" w:hAnsi="等线" w:eastAsia="等线"/>
                <w:szCs w:val="21"/>
              </w:rPr>
              <w:t xml:space="preserve"> ）人；体系覆盖的员工数（如多个体系覆盖人数不同，请分别注明）：（ </w:t>
            </w:r>
            <w:permStart w:id="22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22"/>
            <w:r>
              <w:rPr>
                <w:rFonts w:hint="eastAsia" w:ascii="等线" w:hAnsi="等线" w:eastAsia="等线"/>
                <w:szCs w:val="21"/>
              </w:rPr>
              <w:t>）人</w:t>
            </w:r>
          </w:p>
        </w:tc>
      </w:tr>
      <w:tr w14:paraId="55F4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41FE5AFA">
            <w:pPr>
              <w:spacing w:line="400" w:lineRule="exact"/>
              <w:jc w:val="lef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有无兼职/临时/相似或重复过程作业</w:t>
            </w:r>
            <w:r>
              <w:rPr>
                <w:rFonts w:ascii="等线" w:hAnsi="等线" w:eastAsia="等线"/>
                <w:szCs w:val="21"/>
              </w:rPr>
              <w:t>雇员</w:t>
            </w:r>
            <w:permStart w:id="23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23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24" w:edGrp="everyone"/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permEnd w:id="24"/>
            <w:r>
              <w:rPr>
                <w:rFonts w:hint="eastAsia" w:ascii="等线" w:hAnsi="等线" w:eastAsia="等线"/>
                <w:szCs w:val="21"/>
              </w:rPr>
              <w:t>有，工作时间</w:t>
            </w:r>
            <w:r>
              <w:rPr>
                <w:rFonts w:ascii="等线" w:hAnsi="等线" w:eastAsia="等线"/>
                <w:szCs w:val="21"/>
              </w:rPr>
              <w:t>情况说明</w:t>
            </w:r>
            <w:r>
              <w:rPr>
                <w:rFonts w:hint="eastAsia" w:ascii="等线" w:hAnsi="等线" w:eastAsia="等线"/>
                <w:szCs w:val="21"/>
              </w:rPr>
              <w:t>：</w:t>
            </w:r>
            <w:permStart w:id="25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25"/>
          </w:p>
        </w:tc>
      </w:tr>
      <w:tr w14:paraId="75C7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0FE59666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有无季节性/周期性作业：</w:t>
            </w:r>
            <w:permStart w:id="26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26"/>
            <w:r>
              <w:rPr>
                <w:rFonts w:hint="eastAsia" w:ascii="等线" w:hAnsi="等线" w:eastAsia="等线"/>
                <w:szCs w:val="21"/>
              </w:rPr>
              <w:t xml:space="preserve">无 </w:t>
            </w:r>
            <w:permStart w:id="27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27"/>
            <w:r>
              <w:rPr>
                <w:rFonts w:hint="eastAsia" w:ascii="等线" w:hAnsi="等线" w:eastAsia="等线"/>
                <w:szCs w:val="21"/>
              </w:rPr>
              <w:t>有，作业情况说明：</w:t>
            </w:r>
          </w:p>
        </w:tc>
      </w:tr>
      <w:tr w14:paraId="2881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0086" w:type="dxa"/>
            <w:gridSpan w:val="5"/>
            <w:vAlign w:val="center"/>
          </w:tcPr>
          <w:p w14:paraId="7FF9AD7B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有无倒班作业：</w:t>
            </w:r>
            <w:permStart w:id="28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28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29" w:edGrp="everyone"/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permEnd w:id="29"/>
            <w:r>
              <w:rPr>
                <w:rFonts w:hint="eastAsia" w:ascii="等线" w:hAnsi="等线" w:eastAsia="等线"/>
                <w:szCs w:val="21"/>
              </w:rPr>
              <w:t xml:space="preserve">有，倒班雇员：（ </w:t>
            </w:r>
            <w:permStart w:id="30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</w:t>
            </w:r>
            <w:permEnd w:id="30"/>
            <w:r>
              <w:rPr>
                <w:rFonts w:hint="eastAsia" w:ascii="等线" w:hAnsi="等线" w:eastAsia="等线"/>
                <w:szCs w:val="21"/>
              </w:rPr>
              <w:t>）人，倒班数：（</w:t>
            </w:r>
            <w:permStart w:id="31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</w:t>
            </w:r>
            <w:permEnd w:id="31"/>
            <w:r>
              <w:rPr>
                <w:rFonts w:hint="eastAsia" w:ascii="等线" w:hAnsi="等线" w:eastAsia="等线"/>
                <w:szCs w:val="21"/>
              </w:rPr>
              <w:t xml:space="preserve"> ）班，班组数：（ </w:t>
            </w:r>
            <w:permStart w:id="32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</w:t>
            </w:r>
            <w:permEnd w:id="32"/>
            <w:r>
              <w:rPr>
                <w:rFonts w:hint="eastAsia" w:ascii="等线" w:hAnsi="等线" w:eastAsia="等线"/>
                <w:szCs w:val="21"/>
              </w:rPr>
              <w:t>）组，倒班作业过程差异性说明：</w:t>
            </w:r>
          </w:p>
        </w:tc>
      </w:tr>
      <w:tr w14:paraId="1806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3021B417">
            <w:pPr>
              <w:spacing w:line="400" w:lineRule="exact"/>
              <w:jc w:val="lef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工作作息时间：</w:t>
            </w:r>
            <w:permStart w:id="33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33"/>
            <w:r>
              <w:rPr>
                <w:rFonts w:hint="eastAsia" w:ascii="等线" w:hAnsi="等线" w:eastAsia="等线"/>
                <w:szCs w:val="21"/>
              </w:rPr>
              <w:t xml:space="preserve"> </w:t>
            </w:r>
            <w:r>
              <w:rPr>
                <w:rFonts w:ascii="等线" w:hAnsi="等线" w:eastAsia="等线"/>
                <w:szCs w:val="21"/>
              </w:rPr>
              <w:t xml:space="preserve">                 ，</w:t>
            </w:r>
            <w:r>
              <w:rPr>
                <w:rFonts w:hint="eastAsia" w:ascii="等线" w:hAnsi="等线" w:eastAsia="等线"/>
                <w:szCs w:val="21"/>
              </w:rPr>
              <w:t>休息日：</w:t>
            </w:r>
            <w:permStart w:id="34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</w:t>
            </w:r>
            <w:permEnd w:id="34"/>
          </w:p>
        </w:tc>
      </w:tr>
      <w:tr w14:paraId="1014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gridSpan w:val="3"/>
            <w:vMerge w:val="restart"/>
            <w:vAlign w:val="center"/>
          </w:tcPr>
          <w:p w14:paraId="23A4D011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</w:t>
            </w:r>
            <w:r>
              <w:rPr>
                <w:rFonts w:ascii="等线" w:hAnsi="等线" w:eastAsia="等线"/>
                <w:szCs w:val="21"/>
              </w:rPr>
              <w:t>外包</w:t>
            </w:r>
            <w:r>
              <w:rPr>
                <w:rFonts w:hint="eastAsia" w:ascii="等线" w:hAnsi="等线" w:eastAsia="等线"/>
                <w:szCs w:val="21"/>
              </w:rPr>
              <w:t>过程</w:t>
            </w:r>
          </w:p>
        </w:tc>
        <w:tc>
          <w:tcPr>
            <w:tcW w:w="8847" w:type="dxa"/>
            <w:gridSpan w:val="2"/>
          </w:tcPr>
          <w:p w14:paraId="04CEE430">
            <w:pPr>
              <w:spacing w:line="400" w:lineRule="exact"/>
              <w:jc w:val="lef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permStart w:id="35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35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36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36"/>
            <w:r>
              <w:rPr>
                <w:rFonts w:hint="eastAsia" w:ascii="等线" w:hAnsi="等线" w:eastAsia="等线"/>
                <w:szCs w:val="21"/>
              </w:rPr>
              <w:t>有，具体为：</w:t>
            </w:r>
            <w:permStart w:id="37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   </w:t>
            </w:r>
            <w:permEnd w:id="37"/>
          </w:p>
        </w:tc>
      </w:tr>
      <w:tr w14:paraId="4B3E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239" w:type="dxa"/>
            <w:gridSpan w:val="3"/>
            <w:vMerge w:val="continue"/>
            <w:vAlign w:val="center"/>
          </w:tcPr>
          <w:p w14:paraId="037A380A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8847" w:type="dxa"/>
            <w:gridSpan w:val="2"/>
          </w:tcPr>
          <w:p w14:paraId="02C4996D">
            <w:pPr>
              <w:spacing w:before="78" w:beforeLines="25" w:after="78" w:afterLines="25"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</w:t>
            </w:r>
            <w:r>
              <w:rPr>
                <w:rFonts w:ascii="等线" w:hAnsi="等线" w:eastAsia="等线"/>
                <w:szCs w:val="21"/>
              </w:rPr>
              <w:t>外包</w:t>
            </w:r>
            <w:r>
              <w:rPr>
                <w:rFonts w:hint="eastAsia" w:ascii="等线" w:hAnsi="等线" w:eastAsia="等线"/>
                <w:szCs w:val="21"/>
              </w:rPr>
              <w:t>过程的现场监控：</w:t>
            </w:r>
            <w:permStart w:id="38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38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39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39"/>
            <w:r>
              <w:rPr>
                <w:rFonts w:hint="eastAsia" w:ascii="等线" w:hAnsi="等线" w:eastAsia="等线"/>
                <w:szCs w:val="21"/>
              </w:rPr>
              <w:t>有，具体为：</w:t>
            </w:r>
            <w:permStart w:id="40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0"/>
            <w:r>
              <w:rPr>
                <w:rFonts w:hint="eastAsia" w:ascii="等线" w:hAnsi="等线" w:eastAsia="等线"/>
                <w:szCs w:val="21"/>
              </w:rPr>
              <w:t>驻场监造；</w:t>
            </w:r>
            <w:permStart w:id="41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1"/>
            <w:r>
              <w:rPr>
                <w:rFonts w:hint="eastAsia" w:ascii="等线" w:hAnsi="等线" w:eastAsia="等线"/>
                <w:szCs w:val="21"/>
              </w:rPr>
              <w:t>过程巡检等现场过程监控</w:t>
            </w:r>
          </w:p>
        </w:tc>
      </w:tr>
      <w:tr w14:paraId="440B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63B579B9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是否已建立文件化的管理体系：</w:t>
            </w:r>
            <w:permStart w:id="42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2"/>
            <w:r>
              <w:rPr>
                <w:rFonts w:hint="eastAsia" w:ascii="等线" w:hAnsi="等线" w:eastAsia="等线"/>
                <w:szCs w:val="21"/>
              </w:rPr>
              <w:t>否；</w:t>
            </w:r>
            <w:permStart w:id="43" w:edGrp="everyone"/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permEnd w:id="43"/>
            <w:r>
              <w:rPr>
                <w:rFonts w:hint="eastAsia" w:ascii="等线" w:hAnsi="等线" w:eastAsia="等线"/>
                <w:szCs w:val="21"/>
              </w:rPr>
              <w:t>是，运行是否已满3个月：</w:t>
            </w:r>
            <w:permStart w:id="44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4"/>
            <w:r>
              <w:rPr>
                <w:rFonts w:hint="eastAsia" w:ascii="等线" w:hAnsi="等线" w:eastAsia="等线"/>
                <w:szCs w:val="21"/>
              </w:rPr>
              <w:t>是；</w:t>
            </w:r>
            <w:permStart w:id="45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5"/>
            <w:r>
              <w:rPr>
                <w:rFonts w:hint="eastAsia" w:ascii="等线" w:hAnsi="等线" w:eastAsia="等线"/>
                <w:szCs w:val="21"/>
              </w:rPr>
              <w:t>否</w:t>
            </w:r>
          </w:p>
        </w:tc>
      </w:tr>
      <w:tr w14:paraId="3094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3645D89F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当前是否处于正常开展生产经营活动状态，未被行政监管部门责令停产停业整顿：</w:t>
            </w:r>
            <w:permStart w:id="46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6"/>
            <w:r>
              <w:rPr>
                <w:rFonts w:hint="eastAsia" w:ascii="等线" w:hAnsi="等线" w:eastAsia="等线"/>
                <w:szCs w:val="21"/>
              </w:rPr>
              <w:t>是；</w:t>
            </w:r>
            <w:permStart w:id="47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7"/>
            <w:r>
              <w:rPr>
                <w:rFonts w:hint="eastAsia" w:ascii="等线" w:hAnsi="等线" w:eastAsia="等线"/>
                <w:szCs w:val="21"/>
              </w:rPr>
              <w:t>否</w:t>
            </w:r>
          </w:p>
        </w:tc>
      </w:tr>
      <w:tr w14:paraId="2F5E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7535E34E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一年内有无发生被行政监管部门责令停产停业整顿的重大质量/环境/安全事故：</w:t>
            </w:r>
            <w:permStart w:id="48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8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49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49"/>
            <w:r>
              <w:rPr>
                <w:rFonts w:hint="eastAsia" w:ascii="等线" w:hAnsi="等线" w:eastAsia="等线"/>
                <w:szCs w:val="21"/>
              </w:rPr>
              <w:t>有，请如实简述情况并附带结案证据。</w:t>
            </w:r>
            <w:bookmarkStart w:id="1" w:name="_GoBack"/>
            <w:bookmarkEnd w:id="1"/>
          </w:p>
        </w:tc>
      </w:tr>
      <w:tr w14:paraId="110B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722503AF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当前是否被列入“国家企业信用信息公示系统”和“信用中国”的严重违法失信名单：</w:t>
            </w:r>
            <w:permStart w:id="50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50"/>
            <w:r>
              <w:rPr>
                <w:rFonts w:hint="eastAsia" w:ascii="等线" w:hAnsi="等线" w:eastAsia="等线"/>
                <w:szCs w:val="21"/>
              </w:rPr>
              <w:t>否；</w:t>
            </w:r>
            <w:permStart w:id="51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51"/>
            <w:r>
              <w:rPr>
                <w:rFonts w:hint="eastAsia" w:ascii="等线" w:hAnsi="等线" w:eastAsia="等线"/>
                <w:szCs w:val="21"/>
              </w:rPr>
              <w:t>是</w:t>
            </w:r>
          </w:p>
        </w:tc>
      </w:tr>
      <w:tr w14:paraId="7C2C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514C6E36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bookmarkStart w:id="0" w:name="_Hlk210828973"/>
            <w:r>
              <w:rPr>
                <w:rFonts w:hint="eastAsia" w:ascii="等线" w:hAnsi="等线" w:eastAsia="等线"/>
                <w:szCs w:val="21"/>
              </w:rPr>
              <w:t>一年内有无发生产品质量国家监督抽查不合格，或产品质量国家监督抽查不合格但已按相关规定整改合格的情况</w:t>
            </w:r>
            <w:bookmarkEnd w:id="0"/>
            <w:r>
              <w:rPr>
                <w:rFonts w:hint="eastAsia" w:ascii="等线" w:hAnsi="等线" w:eastAsia="等线"/>
                <w:szCs w:val="21"/>
              </w:rPr>
              <w:t>？</w:t>
            </w:r>
            <w:permStart w:id="52" w:edGrp="everyone"/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permEnd w:id="52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53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53"/>
            <w:r>
              <w:rPr>
                <w:rFonts w:hint="eastAsia" w:ascii="等线" w:hAnsi="等线" w:eastAsia="等线"/>
                <w:szCs w:val="21"/>
              </w:rPr>
              <w:t>有，请如实</w:t>
            </w:r>
            <w:r>
              <w:rPr>
                <w:rFonts w:ascii="等线" w:hAnsi="等线" w:eastAsia="等线"/>
                <w:szCs w:val="21"/>
              </w:rPr>
              <w:t>简述情况并附带结案证据。</w:t>
            </w:r>
          </w:p>
        </w:tc>
      </w:tr>
      <w:tr w14:paraId="726D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gridSpan w:val="2"/>
            <w:vMerge w:val="restart"/>
            <w:vAlign w:val="center"/>
          </w:tcPr>
          <w:p w14:paraId="43BFEEE5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其他机构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情况</w:t>
            </w:r>
          </w:p>
        </w:tc>
        <w:tc>
          <w:tcPr>
            <w:tcW w:w="8933" w:type="dxa"/>
            <w:gridSpan w:val="3"/>
            <w:vAlign w:val="center"/>
          </w:tcPr>
          <w:p w14:paraId="353CA407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permStart w:id="54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54"/>
            <w:r>
              <w:rPr>
                <w:rFonts w:hint="eastAsia" w:ascii="等线" w:hAnsi="等线" w:eastAsia="等线"/>
                <w:szCs w:val="21"/>
              </w:rPr>
              <w:t>没有；</w:t>
            </w:r>
            <w:permStart w:id="55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55"/>
            <w:r>
              <w:rPr>
                <w:rFonts w:hint="eastAsia" w:ascii="等线" w:hAnsi="等线" w:eastAsia="等线"/>
                <w:szCs w:val="21"/>
              </w:rPr>
              <w:t>有，原发机构名称：</w:t>
            </w:r>
            <w:permStart w:id="56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56"/>
            <w:r>
              <w:rPr>
                <w:rFonts w:hint="eastAsia"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</w:t>
            </w:r>
            <w:r>
              <w:rPr>
                <w:rFonts w:ascii="等线" w:hAnsi="等线" w:eastAsia="等线"/>
                <w:szCs w:val="21"/>
              </w:rPr>
              <w:t xml:space="preserve">              </w:t>
            </w:r>
            <w:r>
              <w:rPr>
                <w:rFonts w:hint="eastAsia" w:ascii="等线" w:hAnsi="等线" w:eastAsia="等线"/>
                <w:szCs w:val="21"/>
              </w:rPr>
              <w:t>，原证书有效截止日期：</w:t>
            </w:r>
            <w:permStart w:id="57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57"/>
          </w:p>
        </w:tc>
      </w:tr>
      <w:tr w14:paraId="69C2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gridSpan w:val="2"/>
            <w:vMerge w:val="continue"/>
            <w:vAlign w:val="center"/>
          </w:tcPr>
          <w:p w14:paraId="6D4A6FC7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8933" w:type="dxa"/>
            <w:gridSpan w:val="3"/>
            <w:vAlign w:val="center"/>
          </w:tcPr>
          <w:p w14:paraId="5BAF28F1">
            <w:pPr>
              <w:spacing w:line="400" w:lineRule="exact"/>
              <w:rPr>
                <w:rFonts w:hint="eastAsia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原证书状态：</w:t>
            </w:r>
            <w:permStart w:id="58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58"/>
            <w:r>
              <w:rPr>
                <w:rFonts w:hint="eastAsia" w:ascii="等线" w:hAnsi="等线" w:eastAsia="等线"/>
                <w:szCs w:val="21"/>
              </w:rPr>
              <w:t>有效；</w:t>
            </w:r>
            <w:permStart w:id="59" w:edGrp="everyone"/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permEnd w:id="59"/>
            <w:r>
              <w:rPr>
                <w:rFonts w:hint="eastAsia" w:ascii="等线" w:hAnsi="等线" w:eastAsia="等线"/>
                <w:szCs w:val="21"/>
              </w:rPr>
              <w:t>暂停/撤销/注销，</w:t>
            </w:r>
            <w:permStart w:id="60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 xml:space="preserve"> </w:t>
            </w:r>
            <w:permEnd w:id="60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到期</w:t>
            </w:r>
          </w:p>
        </w:tc>
      </w:tr>
      <w:tr w14:paraId="7DFB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153" w:type="dxa"/>
            <w:gridSpan w:val="2"/>
            <w:vMerge w:val="continue"/>
            <w:vAlign w:val="center"/>
          </w:tcPr>
          <w:p w14:paraId="6672A76E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8933" w:type="dxa"/>
            <w:gridSpan w:val="3"/>
            <w:vAlign w:val="center"/>
          </w:tcPr>
          <w:p w14:paraId="578E024C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依照相关规定，1、因申请组织自身原因被原发机构暂停/撤销/注销不满一年，或原发机构被C</w:t>
            </w:r>
            <w:r>
              <w:rPr>
                <w:rFonts w:ascii="等线" w:hAnsi="等线" w:eastAsia="等线"/>
                <w:szCs w:val="21"/>
              </w:rPr>
              <w:t>NCA</w:t>
            </w:r>
            <w:r>
              <w:rPr>
                <w:rFonts w:hint="eastAsia" w:ascii="等线" w:hAnsi="等线" w:eastAsia="等线"/>
                <w:szCs w:val="21"/>
              </w:rPr>
              <w:t>撤销认证资质不满三个月，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XBHT</w:t>
            </w:r>
            <w:r>
              <w:rPr>
                <w:rFonts w:hint="eastAsia" w:ascii="等线" w:hAnsi="等线" w:eastAsia="等线"/>
                <w:szCs w:val="21"/>
              </w:rPr>
              <w:t>将不能受理认证申请。2、仅认证业务正常运行的被认可的原发机构，颁发的带有认可标识的有效证书，方可实施认证转换。</w:t>
            </w:r>
          </w:p>
        </w:tc>
      </w:tr>
      <w:tr w14:paraId="5A3C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</w:tcPr>
          <w:p w14:paraId="567ED19C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希望现场审核时间：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permStart w:id="61" w:edGrp="everyone"/>
            <w:r>
              <w:rPr>
                <w:rFonts w:ascii="等线" w:hAnsi="等线" w:eastAsia="等线"/>
                <w:szCs w:val="21"/>
              </w:rPr>
              <w:t xml:space="preserve">    </w:t>
            </w:r>
            <w:permEnd w:id="61"/>
            <w:r>
              <w:rPr>
                <w:rFonts w:hint="eastAsia" w:ascii="等线" w:hAnsi="等线" w:eastAsia="等线"/>
                <w:szCs w:val="21"/>
              </w:rPr>
              <w:t>年</w:t>
            </w:r>
            <w:permStart w:id="62" w:edGrp="everyone"/>
            <w:r>
              <w:rPr>
                <w:rFonts w:hint="eastAsia" w:ascii="等线" w:hAnsi="等线" w:eastAsia="等线"/>
                <w:szCs w:val="21"/>
              </w:rPr>
              <w:t xml:space="preserve">  </w:t>
            </w:r>
            <w:permEnd w:id="62"/>
            <w:r>
              <w:rPr>
                <w:rFonts w:hint="eastAsia" w:ascii="等线" w:hAnsi="等线" w:eastAsia="等线"/>
                <w:szCs w:val="21"/>
              </w:rPr>
              <w:t>月</w:t>
            </w:r>
            <w:permStart w:id="63" w:edGrp="everyone"/>
            <w:r>
              <w:rPr>
                <w:rFonts w:hint="eastAsia" w:ascii="等线" w:hAnsi="等线" w:eastAsia="等线"/>
                <w:szCs w:val="21"/>
              </w:rPr>
              <w:t xml:space="preserve">  </w:t>
            </w:r>
            <w:permEnd w:id="63"/>
            <w:r>
              <w:rPr>
                <w:rFonts w:hint="eastAsia" w:ascii="等线" w:hAnsi="等线" w:eastAsia="等线"/>
                <w:szCs w:val="21"/>
              </w:rPr>
              <w:t>日，休息日可否</w:t>
            </w:r>
            <w:r>
              <w:rPr>
                <w:rFonts w:ascii="等线" w:hAnsi="等线" w:eastAsia="等线"/>
                <w:szCs w:val="21"/>
              </w:rPr>
              <w:t>安排审核：</w:t>
            </w:r>
            <w:permStart w:id="64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64"/>
            <w:r>
              <w:rPr>
                <w:rFonts w:hint="eastAsia" w:ascii="等线" w:hAnsi="等线" w:eastAsia="等线"/>
                <w:szCs w:val="21"/>
              </w:rPr>
              <w:t>可以；</w:t>
            </w:r>
            <w:permStart w:id="65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65"/>
            <w:r>
              <w:rPr>
                <w:rFonts w:hint="eastAsia" w:ascii="等线" w:hAnsi="等线" w:eastAsia="等线"/>
                <w:szCs w:val="21"/>
              </w:rPr>
              <w:t>不可以</w:t>
            </w:r>
          </w:p>
        </w:tc>
      </w:tr>
      <w:tr w14:paraId="5DBE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4"/>
            <w:vAlign w:val="center"/>
          </w:tcPr>
          <w:p w14:paraId="22DD5CE3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接受</w:t>
            </w:r>
            <w:r>
              <w:rPr>
                <w:rFonts w:ascii="等线" w:hAnsi="等线" w:eastAsia="等线"/>
                <w:szCs w:val="21"/>
              </w:rPr>
              <w:t>咨询情况</w:t>
            </w:r>
          </w:p>
        </w:tc>
        <w:tc>
          <w:tcPr>
            <w:tcW w:w="8563" w:type="dxa"/>
            <w:vAlign w:val="center"/>
          </w:tcPr>
          <w:p w14:paraId="214135ED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permStart w:id="66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66"/>
            <w:r>
              <w:rPr>
                <w:rFonts w:hint="eastAsia" w:ascii="等线" w:hAnsi="等线" w:eastAsia="等线"/>
                <w:szCs w:val="21"/>
              </w:rPr>
              <w:t>无，</w:t>
            </w:r>
            <w:permStart w:id="67" w:edGrp="everyone"/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permEnd w:id="67"/>
            <w:r>
              <w:rPr>
                <w:rFonts w:hint="eastAsia" w:ascii="等线" w:hAnsi="等线" w:eastAsia="等线"/>
                <w:szCs w:val="21"/>
              </w:rPr>
              <w:t xml:space="preserve">有，咨询机构名称： </w:t>
            </w:r>
            <w:permStart w:id="68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68"/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r>
              <w:rPr>
                <w:rFonts w:ascii="等线" w:hAnsi="等线" w:eastAsia="等线"/>
                <w:szCs w:val="21"/>
              </w:rPr>
              <w:t xml:space="preserve">              </w:t>
            </w:r>
            <w:r>
              <w:rPr>
                <w:rFonts w:hint="eastAsia" w:ascii="等线" w:hAnsi="等线" w:eastAsia="等线"/>
                <w:szCs w:val="21"/>
              </w:rPr>
              <w:t>，</w:t>
            </w:r>
            <w:r>
              <w:rPr>
                <w:rFonts w:ascii="等线" w:hAnsi="等线" w:eastAsia="等线"/>
                <w:szCs w:val="21"/>
              </w:rPr>
              <w:t>咨询师名单</w:t>
            </w:r>
            <w:r>
              <w:rPr>
                <w:rFonts w:hint="eastAsia" w:ascii="等线" w:hAnsi="等线" w:eastAsia="等线"/>
                <w:szCs w:val="21"/>
              </w:rPr>
              <w:t>：</w:t>
            </w:r>
            <w:permStart w:id="69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69"/>
          </w:p>
        </w:tc>
      </w:tr>
      <w:tr w14:paraId="2251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64300C37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有无特殊/危险区域或限制情况：</w:t>
            </w:r>
            <w:permStart w:id="70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70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71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71"/>
            <w:r>
              <w:rPr>
                <w:rFonts w:hint="eastAsia" w:ascii="等线" w:hAnsi="等线" w:eastAsia="等线"/>
                <w:szCs w:val="21"/>
              </w:rPr>
              <w:t>有，具体为：</w:t>
            </w:r>
            <w:permStart w:id="72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</w:t>
            </w:r>
            <w:permEnd w:id="72"/>
          </w:p>
        </w:tc>
      </w:tr>
      <w:tr w14:paraId="6D08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58EF3D1C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注：</w:t>
            </w:r>
          </w:p>
        </w:tc>
      </w:tr>
      <w:tr w14:paraId="451B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6" w:type="dxa"/>
            <w:gridSpan w:val="5"/>
            <w:vAlign w:val="center"/>
          </w:tcPr>
          <w:p w14:paraId="0FAEEF34">
            <w:pPr>
              <w:spacing w:line="360" w:lineRule="auto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二</w:t>
            </w:r>
            <w:r>
              <w:rPr>
                <w:rFonts w:ascii="黑体" w:hAnsi="宋体" w:eastAsia="黑体"/>
                <w:b/>
                <w:sz w:val="24"/>
              </w:rPr>
              <w:t>、申请的认证信息</w:t>
            </w:r>
          </w:p>
        </w:tc>
      </w:tr>
      <w:tr w14:paraId="4A70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vMerge w:val="restart"/>
            <w:vAlign w:val="center"/>
          </w:tcPr>
          <w:p w14:paraId="45270825">
            <w:pPr>
              <w:spacing w:line="36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总</w:t>
            </w:r>
          </w:p>
          <w:p w14:paraId="05705EF8">
            <w:pPr>
              <w:spacing w:line="36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说</w:t>
            </w:r>
          </w:p>
          <w:p w14:paraId="42F7F64F">
            <w:pPr>
              <w:spacing w:line="36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明</w:t>
            </w:r>
          </w:p>
        </w:tc>
        <w:tc>
          <w:tcPr>
            <w:tcW w:w="9414" w:type="dxa"/>
            <w:gridSpan w:val="4"/>
            <w:vAlign w:val="center"/>
          </w:tcPr>
          <w:p w14:paraId="3DB1009A">
            <w:pPr>
              <w:spacing w:line="400" w:lineRule="exact"/>
              <w:rPr>
                <w:rFonts w:ascii="等线" w:hAnsi="等线" w:eastAsia="等线"/>
                <w:b/>
                <w:szCs w:val="21"/>
                <w:lang w:val="de-DE"/>
              </w:rPr>
            </w:pPr>
            <w:r>
              <w:rPr>
                <w:rFonts w:ascii="等线" w:hAnsi="等线" w:eastAsia="等线"/>
                <w:szCs w:val="21"/>
              </w:rPr>
              <w:t>1、</w:t>
            </w:r>
            <w:r>
              <w:rPr>
                <w:rFonts w:hint="eastAsia" w:ascii="等线" w:hAnsi="等线" w:eastAsia="等线"/>
                <w:szCs w:val="21"/>
              </w:rPr>
              <w:t>是否申请多体系结合审核：</w:t>
            </w:r>
            <w:permStart w:id="73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73"/>
            <w:r>
              <w:rPr>
                <w:rFonts w:hint="eastAsia" w:ascii="等线" w:hAnsi="等线" w:eastAsia="等线"/>
                <w:szCs w:val="21"/>
              </w:rPr>
              <w:t>否；</w:t>
            </w:r>
            <w:permStart w:id="74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74"/>
            <w:r>
              <w:rPr>
                <w:rFonts w:hint="eastAsia" w:ascii="等线" w:hAnsi="等线" w:eastAsia="等线"/>
                <w:szCs w:val="21"/>
              </w:rPr>
              <w:t>是，请</w:t>
            </w:r>
            <w:r>
              <w:rPr>
                <w:rFonts w:ascii="等线" w:hAnsi="等线" w:eastAsia="等线"/>
                <w:szCs w:val="21"/>
              </w:rPr>
              <w:t>如实填写</w:t>
            </w:r>
            <w:r>
              <w:rPr>
                <w:rFonts w:hint="eastAsia" w:ascii="等线" w:hAnsi="等线" w:eastAsia="等线"/>
                <w:szCs w:val="21"/>
              </w:rPr>
              <w:t>《一体化管理体系整合程度调查表》。</w:t>
            </w:r>
          </w:p>
        </w:tc>
      </w:tr>
      <w:tr w14:paraId="701E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vMerge w:val="continue"/>
            <w:vAlign w:val="center"/>
          </w:tcPr>
          <w:p w14:paraId="6961E98F">
            <w:pPr>
              <w:spacing w:line="360" w:lineRule="auto"/>
              <w:jc w:val="center"/>
              <w:rPr>
                <w:rFonts w:ascii="等线" w:hAnsi="等线" w:eastAsia="等线"/>
                <w:b/>
                <w:sz w:val="24"/>
              </w:rPr>
            </w:pPr>
          </w:p>
        </w:tc>
        <w:tc>
          <w:tcPr>
            <w:tcW w:w="9414" w:type="dxa"/>
            <w:gridSpan w:val="4"/>
            <w:vAlign w:val="center"/>
          </w:tcPr>
          <w:p w14:paraId="6C4A0E94">
            <w:pPr>
              <w:spacing w:line="400" w:lineRule="exact"/>
              <w:rPr>
                <w:rFonts w:ascii="等线" w:hAnsi="等线" w:eastAsia="等线"/>
                <w:b/>
                <w:color w:val="000000" w:themeColor="text1"/>
                <w:szCs w:val="21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2、有无与总部不在同一地址的固定场所（如分厂/分站、销售网点、物业服务项目、设备托管/运维服务）：</w:t>
            </w:r>
            <w:permStart w:id="75" w:edGrp="everyone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75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无，</w:t>
            </w:r>
            <w:permStart w:id="76" w:edGrp="everyone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76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有。如有，请如实填写固定多场所清单。</w:t>
            </w:r>
          </w:p>
        </w:tc>
      </w:tr>
      <w:tr w14:paraId="2505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vMerge w:val="continue"/>
            <w:vAlign w:val="center"/>
          </w:tcPr>
          <w:p w14:paraId="49FFF08E">
            <w:pPr>
              <w:spacing w:line="360" w:lineRule="auto"/>
              <w:jc w:val="center"/>
              <w:rPr>
                <w:rFonts w:ascii="等线" w:hAnsi="等线" w:eastAsia="等线"/>
                <w:b/>
                <w:sz w:val="24"/>
              </w:rPr>
            </w:pPr>
          </w:p>
        </w:tc>
        <w:tc>
          <w:tcPr>
            <w:tcW w:w="9414" w:type="dxa"/>
            <w:gridSpan w:val="4"/>
            <w:vAlign w:val="center"/>
          </w:tcPr>
          <w:p w14:paraId="7ABC4DE6">
            <w:pPr>
              <w:spacing w:line="400" w:lineRule="exact"/>
              <w:rPr>
                <w:rFonts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3、有无与总部不在同一地址的临时场所（如建筑施工项目、工程监理项目、设备维保项目）：</w:t>
            </w:r>
            <w:permStart w:id="77" w:edGrp="everyone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77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无，</w:t>
            </w:r>
            <w:permStart w:id="78" w:edGrp="everyone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78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有。如有，体系人数中</w:t>
            </w:r>
            <w:r>
              <w:rPr>
                <w:rFonts w:hint="eastAsia" w:ascii="等线" w:hAnsi="等线" w:eastAsia="等线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多场所</w:t>
            </w:r>
            <w:permStart w:id="79" w:edGrp="everyone"/>
            <w:permEnd w:id="79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人数：（ </w:t>
            </w:r>
            <w:permStart w:id="80" w:edGrp="everyone"/>
            <w:r>
              <w:rPr>
                <w:rFonts w:hint="eastAsia" w:ascii="等线" w:hAnsi="等线" w:eastAsia="等线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80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）人，并请如实填写临时多场所清单。</w:t>
            </w:r>
          </w:p>
        </w:tc>
      </w:tr>
      <w:tr w14:paraId="50D8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vMerge w:val="continue"/>
            <w:vAlign w:val="center"/>
          </w:tcPr>
          <w:p w14:paraId="5273263D">
            <w:pPr>
              <w:spacing w:line="360" w:lineRule="auto"/>
              <w:jc w:val="center"/>
              <w:rPr>
                <w:rFonts w:ascii="等线" w:hAnsi="等线" w:eastAsia="等线"/>
                <w:b/>
                <w:sz w:val="24"/>
              </w:rPr>
            </w:pPr>
          </w:p>
        </w:tc>
        <w:tc>
          <w:tcPr>
            <w:tcW w:w="9414" w:type="dxa"/>
            <w:gridSpan w:val="4"/>
            <w:vAlign w:val="center"/>
          </w:tcPr>
          <w:p w14:paraId="268ED6F1">
            <w:pPr>
              <w:spacing w:line="400" w:lineRule="exact"/>
              <w:rPr>
                <w:rFonts w:ascii="等线" w:hAnsi="等线" w:eastAsia="等线"/>
                <w:b/>
                <w:szCs w:val="21"/>
                <w:lang w:val="de-DE"/>
              </w:rPr>
            </w:pPr>
            <w:r>
              <w:rPr>
                <w:rFonts w:ascii="等线" w:hAnsi="等线" w:eastAsia="等线"/>
                <w:szCs w:val="21"/>
              </w:rPr>
              <w:t>4</w:t>
            </w:r>
            <w:r>
              <w:rPr>
                <w:rFonts w:hint="eastAsia" w:ascii="等线" w:hAnsi="等线" w:eastAsia="等线"/>
                <w:szCs w:val="21"/>
              </w:rPr>
              <w:t>、是否申请多牌子证书</w:t>
            </w:r>
            <w:r>
              <w:rPr>
                <w:rFonts w:ascii="等线" w:hAnsi="等线" w:eastAsia="等线"/>
                <w:szCs w:val="21"/>
              </w:rPr>
              <w:t>：</w:t>
            </w:r>
            <w:permStart w:id="81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81"/>
            <w:r>
              <w:rPr>
                <w:rFonts w:hint="eastAsia" w:ascii="等线" w:hAnsi="等线" w:eastAsia="等线"/>
                <w:szCs w:val="21"/>
              </w:rPr>
              <w:t xml:space="preserve">否 </w:t>
            </w:r>
            <w:permStart w:id="82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82"/>
            <w:r>
              <w:rPr>
                <w:rFonts w:hint="eastAsia" w:ascii="等线" w:hAnsi="等线" w:eastAsia="等线"/>
                <w:szCs w:val="21"/>
              </w:rPr>
              <w:t>是，请</w:t>
            </w:r>
            <w:r>
              <w:rPr>
                <w:rFonts w:ascii="等线" w:hAnsi="等线" w:eastAsia="等线"/>
                <w:szCs w:val="21"/>
              </w:rPr>
              <w:t>如实</w:t>
            </w:r>
            <w:r>
              <w:rPr>
                <w:rFonts w:hint="eastAsia" w:ascii="等线" w:hAnsi="等线" w:eastAsia="等线"/>
                <w:szCs w:val="21"/>
              </w:rPr>
              <w:t>提供多牌子组织关系说明。</w:t>
            </w:r>
          </w:p>
        </w:tc>
      </w:tr>
      <w:tr w14:paraId="56B7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vMerge w:val="continue"/>
            <w:vAlign w:val="center"/>
          </w:tcPr>
          <w:p w14:paraId="20B71CEA">
            <w:pPr>
              <w:spacing w:line="360" w:lineRule="auto"/>
              <w:jc w:val="center"/>
              <w:rPr>
                <w:rFonts w:ascii="等线" w:hAnsi="等线" w:eastAsia="等线"/>
                <w:b/>
                <w:sz w:val="24"/>
              </w:rPr>
            </w:pPr>
          </w:p>
        </w:tc>
        <w:tc>
          <w:tcPr>
            <w:tcW w:w="9414" w:type="dxa"/>
            <w:gridSpan w:val="4"/>
            <w:vAlign w:val="center"/>
          </w:tcPr>
          <w:p w14:paraId="2BDCF535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5</w:t>
            </w:r>
            <w:r>
              <w:rPr>
                <w:rFonts w:hint="eastAsia" w:ascii="等线" w:hAnsi="等线" w:eastAsia="等线"/>
                <w:szCs w:val="21"/>
              </w:rPr>
              <w:t>、</w:t>
            </w:r>
            <w:r>
              <w:rPr>
                <w:rFonts w:ascii="等线" w:hAnsi="等线" w:eastAsia="等线"/>
                <w:szCs w:val="21"/>
              </w:rPr>
              <w:t>是否申请子母证书：</w:t>
            </w:r>
            <w:permStart w:id="83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83"/>
            <w:r>
              <w:rPr>
                <w:rFonts w:hint="eastAsia" w:ascii="等线" w:hAnsi="等线" w:eastAsia="等线"/>
                <w:szCs w:val="21"/>
              </w:rPr>
              <w:t xml:space="preserve">否 </w:t>
            </w:r>
            <w:permStart w:id="84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84"/>
            <w:r>
              <w:rPr>
                <w:rFonts w:hint="eastAsia" w:ascii="等线" w:hAnsi="等线" w:eastAsia="等线"/>
                <w:szCs w:val="21"/>
              </w:rPr>
              <w:t>是，</w:t>
            </w:r>
            <w:r>
              <w:rPr>
                <w:rFonts w:ascii="等线" w:hAnsi="等线" w:eastAsia="等线"/>
                <w:szCs w:val="21"/>
              </w:rPr>
              <w:t>请如实提供</w:t>
            </w:r>
            <w:r>
              <w:rPr>
                <w:rFonts w:hint="eastAsia" w:ascii="等线" w:hAnsi="等线" w:eastAsia="等线"/>
                <w:szCs w:val="21"/>
              </w:rPr>
              <w:t>母</w:t>
            </w:r>
            <w:r>
              <w:rPr>
                <w:rFonts w:ascii="等线" w:hAnsi="等线" w:eastAsia="等线"/>
                <w:szCs w:val="21"/>
              </w:rPr>
              <w:t>子</w:t>
            </w:r>
            <w:r>
              <w:rPr>
                <w:rFonts w:hint="eastAsia" w:ascii="等线" w:hAnsi="等线" w:eastAsia="等线"/>
                <w:szCs w:val="21"/>
              </w:rPr>
              <w:t>关系证明并填写《受审核组织多场所清单》</w:t>
            </w:r>
            <w:r>
              <w:rPr>
                <w:rFonts w:ascii="等线" w:hAnsi="等线" w:eastAsia="等线"/>
                <w:szCs w:val="21"/>
              </w:rPr>
              <w:t>。</w:t>
            </w:r>
          </w:p>
        </w:tc>
      </w:tr>
    </w:tbl>
    <w:p w14:paraId="5FB0F958">
      <w:pPr>
        <w:spacing w:line="14" w:lineRule="exact"/>
        <w:rPr>
          <w:rFonts w:ascii="等线" w:hAnsi="等线" w:eastAsia="等线"/>
        </w:rPr>
      </w:pPr>
    </w:p>
    <w:tbl>
      <w:tblPr>
        <w:tblStyle w:val="5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260"/>
        <w:gridCol w:w="2155"/>
      </w:tblGrid>
      <w:tr w14:paraId="3421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8ACC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序号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882D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认证领域及</w:t>
            </w:r>
            <w:r>
              <w:rPr>
                <w:rFonts w:ascii="等线" w:hAnsi="等线" w:eastAsia="等线"/>
                <w:szCs w:val="21"/>
                <w:lang w:val="de-DE"/>
              </w:rPr>
              <w:t>认证</w:t>
            </w:r>
            <w:r>
              <w:rPr>
                <w:rFonts w:hint="eastAsia" w:ascii="等线" w:hAnsi="等线" w:eastAsia="等线"/>
                <w:szCs w:val="21"/>
                <w:lang w:val="de-DE"/>
              </w:rPr>
              <w:t>标准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8E17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认证</w:t>
            </w:r>
            <w:r>
              <w:rPr>
                <w:rFonts w:ascii="等线" w:hAnsi="等线" w:eastAsia="等线"/>
                <w:szCs w:val="21"/>
              </w:rPr>
              <w:t>类型</w:t>
            </w:r>
          </w:p>
        </w:tc>
      </w:tr>
      <w:tr w14:paraId="2FA2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2FAD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85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85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9038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质量管理体系认证（QMS</w:t>
            </w:r>
            <w:r>
              <w:rPr>
                <w:rFonts w:ascii="等线" w:hAnsi="等线" w:eastAsia="等线"/>
                <w:szCs w:val="21"/>
              </w:rPr>
              <w:t>）</w:t>
            </w:r>
            <w:r>
              <w:rPr>
                <w:rFonts w:hint="eastAsia" w:ascii="等线" w:hAnsi="等线" w:eastAsia="等线"/>
                <w:szCs w:val="21"/>
              </w:rPr>
              <w:t>GB/T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19001-2016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/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ISO9001:2015</w:t>
            </w:r>
          </w:p>
          <w:p w14:paraId="6934CA2D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和</w:t>
            </w:r>
            <w:permStart w:id="86" w:edGrp="everyone"/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permEnd w:id="86"/>
            <w:r>
              <w:rPr>
                <w:rFonts w:hint="eastAsia" w:ascii="等线" w:hAnsi="等线" w:eastAsia="等线"/>
                <w:szCs w:val="21"/>
              </w:rPr>
              <w:t>GB/T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50430-20</w:t>
            </w:r>
            <w:r>
              <w:rPr>
                <w:rFonts w:ascii="等线" w:hAnsi="等线" w:eastAsia="等线"/>
                <w:szCs w:val="21"/>
              </w:rPr>
              <w:t>1</w:t>
            </w:r>
            <w:r>
              <w:rPr>
                <w:rFonts w:hint="eastAsia" w:ascii="等线" w:hAnsi="等线" w:eastAsia="等线"/>
                <w:szCs w:val="21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C8B2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permStart w:id="87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87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88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88"/>
            <w:r>
              <w:rPr>
                <w:rFonts w:hint="eastAsia" w:ascii="等线" w:hAnsi="等线" w:eastAsia="等线"/>
                <w:szCs w:val="21"/>
                <w:lang w:val="de-DE"/>
              </w:rPr>
              <w:t>再认证；</w:t>
            </w:r>
            <w:permStart w:id="89" w:edGrp="everyone"/>
            <w:r>
              <w:rPr>
                <w:rFonts w:hint="eastAsia" w:ascii="等线" w:hAnsi="等线" w:eastAsia="等线"/>
                <w:szCs w:val="21"/>
                <w:lang w:val="de-DE" w:eastAsia="zh-CN"/>
              </w:rPr>
              <w:t>□</w:t>
            </w:r>
            <w:permEnd w:id="89"/>
            <w:r>
              <w:rPr>
                <w:rFonts w:hint="eastAsia" w:ascii="等线" w:hAnsi="等线" w:eastAsia="等线"/>
                <w:szCs w:val="21"/>
                <w:lang w:val="de-DE"/>
              </w:rPr>
              <w:t>认证转换</w:t>
            </w:r>
          </w:p>
        </w:tc>
      </w:tr>
      <w:tr w14:paraId="3583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B200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A34F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申请的认证范围：</w:t>
            </w:r>
            <w:permStart w:id="90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</w:t>
            </w:r>
            <w:permEnd w:id="90"/>
          </w:p>
        </w:tc>
      </w:tr>
      <w:tr w14:paraId="414F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65A2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C5DA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不适用情况：</w:t>
            </w:r>
            <w:permStart w:id="91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91"/>
            <w:r>
              <w:rPr>
                <w:rFonts w:hint="eastAsia" w:ascii="等线" w:hAnsi="等线" w:eastAsia="等线"/>
                <w:szCs w:val="21"/>
              </w:rPr>
              <w:t xml:space="preserve">无 </w:t>
            </w:r>
            <w:permStart w:id="92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92"/>
            <w:r>
              <w:rPr>
                <w:rFonts w:hint="eastAsia" w:ascii="等线" w:hAnsi="等线" w:eastAsia="等线"/>
                <w:szCs w:val="21"/>
              </w:rPr>
              <w:t>有，不适用的要求及理由说明：</w:t>
            </w:r>
            <w:permStart w:id="93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</w:t>
            </w:r>
            <w:permEnd w:id="93"/>
          </w:p>
        </w:tc>
      </w:tr>
      <w:tr w14:paraId="64D9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8320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94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94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C06">
            <w:pPr>
              <w:spacing w:line="400" w:lineRule="exact"/>
              <w:jc w:val="left"/>
              <w:rPr>
                <w:rFonts w:ascii="等线" w:hAnsi="等线" w:eastAsia="等线"/>
                <w:szCs w:val="21"/>
                <w:lang w:val="de-DE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环境管理体系认证</w:t>
            </w:r>
            <w:r>
              <w:rPr>
                <w:rFonts w:hint="eastAsia" w:ascii="等线" w:hAnsi="等线" w:eastAsia="等线"/>
                <w:szCs w:val="21"/>
              </w:rPr>
              <w:t>（EMS</w:t>
            </w:r>
            <w:r>
              <w:rPr>
                <w:rFonts w:ascii="等线" w:hAnsi="等线" w:eastAsia="等线"/>
                <w:szCs w:val="21"/>
              </w:rPr>
              <w:t>）</w:t>
            </w:r>
            <w:r>
              <w:rPr>
                <w:rFonts w:hint="eastAsia" w:ascii="等线" w:hAnsi="等线" w:eastAsia="等线"/>
                <w:szCs w:val="21"/>
              </w:rPr>
              <w:t>GB/T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24001-2016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/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ISO14001:2015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C6A8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permStart w:id="95" w:edGrp="everyone"/>
            <w:r>
              <w:rPr>
                <w:rFonts w:hint="eastAsia" w:ascii="等线" w:hAnsi="等线" w:eastAsia="等线"/>
                <w:szCs w:val="21"/>
                <w:lang w:val="de-DE" w:eastAsia="zh-CN"/>
              </w:rPr>
              <w:t>□</w:t>
            </w:r>
            <w:permEnd w:id="95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96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96"/>
            <w:r>
              <w:rPr>
                <w:rFonts w:hint="eastAsia" w:ascii="等线" w:hAnsi="等线" w:eastAsia="等线"/>
                <w:szCs w:val="21"/>
                <w:lang w:val="de-DE"/>
              </w:rPr>
              <w:t>再认证；</w:t>
            </w:r>
            <w:permStart w:id="97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97"/>
            <w:r>
              <w:rPr>
                <w:rFonts w:hint="eastAsia" w:ascii="等线" w:hAnsi="等线" w:eastAsia="等线"/>
                <w:szCs w:val="21"/>
                <w:lang w:val="de-DE"/>
              </w:rPr>
              <w:t>认证转换</w:t>
            </w:r>
          </w:p>
        </w:tc>
      </w:tr>
      <w:tr w14:paraId="1C3E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7548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F93C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申请的认证范围：</w:t>
            </w:r>
            <w:permStart w:id="98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98"/>
          </w:p>
        </w:tc>
      </w:tr>
      <w:tr w14:paraId="661B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4BF2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99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99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362A">
            <w:pPr>
              <w:spacing w:line="400" w:lineRule="exact"/>
              <w:jc w:val="left"/>
              <w:rPr>
                <w:rFonts w:ascii="等线" w:hAnsi="等线" w:eastAsia="等线"/>
                <w:szCs w:val="21"/>
                <w:lang w:val="de-DE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职业健康安全管理体系认证</w:t>
            </w:r>
            <w:r>
              <w:rPr>
                <w:rFonts w:hint="eastAsia" w:ascii="等线" w:hAnsi="等线" w:eastAsia="等线"/>
                <w:szCs w:val="21"/>
              </w:rPr>
              <w:t xml:space="preserve">（OHSMS） </w:t>
            </w:r>
            <w:r>
              <w:rPr>
                <w:rFonts w:ascii="等线" w:hAnsi="等线" w:eastAsia="等线"/>
                <w:szCs w:val="21"/>
              </w:rPr>
              <w:t>GB/T 45001-2020 / I</w:t>
            </w:r>
            <w:r>
              <w:rPr>
                <w:rFonts w:hint="eastAsia" w:ascii="等线" w:hAnsi="等线" w:eastAsia="等线"/>
                <w:szCs w:val="21"/>
              </w:rPr>
              <w:t>SO45001</w:t>
            </w:r>
            <w:r>
              <w:rPr>
                <w:rFonts w:ascii="等线" w:hAnsi="等线" w:eastAsia="等线"/>
                <w:szCs w:val="21"/>
              </w:rPr>
              <w:t>:2018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D7B7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permStart w:id="100" w:edGrp="everyone"/>
            <w:r>
              <w:rPr>
                <w:rFonts w:hint="eastAsia" w:ascii="等线" w:hAnsi="等线" w:eastAsia="等线"/>
                <w:szCs w:val="21"/>
                <w:lang w:val="de-DE" w:eastAsia="zh-CN"/>
              </w:rPr>
              <w:t>□</w:t>
            </w:r>
            <w:permEnd w:id="100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01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01"/>
            <w:r>
              <w:rPr>
                <w:rFonts w:hint="eastAsia" w:ascii="等线" w:hAnsi="等线" w:eastAsia="等线"/>
                <w:szCs w:val="21"/>
                <w:lang w:val="de-DE"/>
              </w:rPr>
              <w:t>再认证；</w:t>
            </w:r>
            <w:permStart w:id="102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02"/>
            <w:r>
              <w:rPr>
                <w:rFonts w:hint="eastAsia" w:ascii="等线" w:hAnsi="等线" w:eastAsia="等线"/>
                <w:szCs w:val="21"/>
                <w:lang w:val="de-DE"/>
              </w:rPr>
              <w:t>认证转换</w:t>
            </w:r>
          </w:p>
        </w:tc>
      </w:tr>
      <w:tr w14:paraId="2F47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6C3B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F6DD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申请的认证范围：</w:t>
            </w:r>
            <w:permStart w:id="103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 </w:t>
            </w:r>
            <w:permEnd w:id="103"/>
          </w:p>
        </w:tc>
      </w:tr>
      <w:tr w14:paraId="3A8A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45EB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04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104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3FBB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医疗</w:t>
            </w:r>
            <w:r>
              <w:rPr>
                <w:rFonts w:ascii="等线" w:hAnsi="等线" w:eastAsia="等线" w:cs="宋体"/>
                <w:kern w:val="0"/>
                <w:szCs w:val="21"/>
              </w:rPr>
              <w:t>器械质量</w:t>
            </w:r>
            <w:r>
              <w:rPr>
                <w:rFonts w:hint="eastAsia" w:ascii="等线" w:hAnsi="等线" w:eastAsia="等线"/>
                <w:szCs w:val="21"/>
              </w:rPr>
              <w:t>管理体系认证（</w:t>
            </w:r>
            <w:r>
              <w:rPr>
                <w:rFonts w:ascii="等线" w:hAnsi="等线" w:eastAsia="等线"/>
                <w:szCs w:val="21"/>
              </w:rPr>
              <w:t>MDQMS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  <w:r>
              <w:rPr>
                <w:rFonts w:ascii="等线" w:hAnsi="等线" w:eastAsia="等线"/>
                <w:szCs w:val="21"/>
              </w:rPr>
              <w:t>GB/T 42061-2022 / ISO13485:2016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D069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05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05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06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06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02B4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F06F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BE60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07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</w:t>
            </w:r>
            <w:permEnd w:id="107"/>
          </w:p>
        </w:tc>
      </w:tr>
      <w:tr w14:paraId="5C86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5F49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08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108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41BF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供应链安全</w:t>
            </w:r>
            <w:r>
              <w:rPr>
                <w:rFonts w:hint="eastAsia" w:ascii="等线" w:hAnsi="等线" w:eastAsia="等线"/>
                <w:szCs w:val="21"/>
              </w:rPr>
              <w:t>管理体系认证（</w:t>
            </w:r>
            <w:r>
              <w:rPr>
                <w:rFonts w:ascii="等线" w:hAnsi="等线" w:eastAsia="等线"/>
                <w:szCs w:val="21"/>
              </w:rPr>
              <w:t>SCSMS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  <w:r>
              <w:rPr>
                <w:rFonts w:ascii="等线" w:hAnsi="等线" w:eastAsia="等线"/>
                <w:szCs w:val="21"/>
              </w:rPr>
              <w:t>ISO 28000:2022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0824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09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09"/>
            <w:r>
              <w:rPr>
                <w:rFonts w:hint="eastAsia" w:ascii="等线" w:hAnsi="等线" w:eastAsia="等线"/>
                <w:szCs w:val="21"/>
                <w:lang w:val="de-DE"/>
              </w:rPr>
              <w:t>初次；□再认证</w:t>
            </w:r>
          </w:p>
        </w:tc>
      </w:tr>
      <w:tr w14:paraId="28BE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0EF8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149C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10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 </w:t>
            </w:r>
            <w:permEnd w:id="110"/>
          </w:p>
        </w:tc>
      </w:tr>
      <w:tr w14:paraId="3BC7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3C4D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11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11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2A31">
            <w:pPr>
              <w:spacing w:line="400" w:lineRule="exact"/>
              <w:jc w:val="left"/>
              <w:rPr>
                <w:rFonts w:ascii="等线" w:hAnsi="等线" w:eastAsia="等线"/>
                <w:szCs w:val="21"/>
                <w:lang w:val="de-DE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保安服务管理体系认证(GSMS)GB/T 42765-202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2B74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12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12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13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13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4F08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5E97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67F9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14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114"/>
          </w:p>
        </w:tc>
      </w:tr>
      <w:tr w14:paraId="47D4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79EE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15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115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6658">
            <w:pPr>
              <w:spacing w:line="400" w:lineRule="exact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社会责任管理体系认证（</w:t>
            </w:r>
            <w:r>
              <w:rPr>
                <w:rFonts w:ascii="等线" w:hAnsi="等线" w:eastAsia="等线"/>
                <w:szCs w:val="21"/>
              </w:rPr>
              <w:t>SAMS</w:t>
            </w:r>
            <w:r>
              <w:rPr>
                <w:rFonts w:hint="eastAsia" w:ascii="等线" w:hAnsi="等线" w:eastAsia="等线"/>
                <w:szCs w:val="21"/>
              </w:rPr>
              <w:t>）GB/T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39604-2020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115E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16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16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17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17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7C39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7ECE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7935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18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118"/>
          </w:p>
        </w:tc>
      </w:tr>
      <w:tr w14:paraId="5887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11CA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19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19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2CC0">
            <w:pPr>
              <w:spacing w:line="400" w:lineRule="exact"/>
              <w:jc w:val="left"/>
              <w:rPr>
                <w:rFonts w:ascii="等线" w:hAnsi="等线" w:eastAsia="等线"/>
                <w:szCs w:val="21"/>
                <w:lang w:val="de-DE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业务</w:t>
            </w:r>
            <w:r>
              <w:rPr>
                <w:rFonts w:ascii="等线" w:hAnsi="等线" w:eastAsia="等线"/>
                <w:szCs w:val="21"/>
                <w:lang w:val="de-DE"/>
              </w:rPr>
              <w:t>连续性管理体系</w:t>
            </w:r>
            <w:r>
              <w:rPr>
                <w:rFonts w:hint="eastAsia" w:ascii="等线" w:hAnsi="等线" w:eastAsia="等线"/>
                <w:szCs w:val="21"/>
                <w:lang w:val="de-DE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（BCMS）</w:t>
            </w:r>
            <w:r>
              <w:rPr>
                <w:rFonts w:ascii="等线" w:hAnsi="等线" w:eastAsia="等线"/>
                <w:szCs w:val="21"/>
              </w:rPr>
              <w:t>GB/T 30146-2023 / ISO 22301:2019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6B4B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20" w:edGrp="everyone"/>
            <w:r>
              <w:rPr>
                <w:rFonts w:hint="eastAsia" w:ascii="等线" w:hAnsi="等线" w:eastAsia="等线"/>
                <w:szCs w:val="21"/>
                <w:lang w:val="de-DE" w:eastAsia="zh-CN"/>
              </w:rPr>
              <w:t>□</w:t>
            </w:r>
            <w:permEnd w:id="120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21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21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770B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D79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37AE">
            <w:pPr>
              <w:spacing w:line="400" w:lineRule="exact"/>
              <w:jc w:val="lef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22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122"/>
          </w:p>
        </w:tc>
      </w:tr>
      <w:tr w14:paraId="5318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D0D0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23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123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AA87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企业诚信管理体系认证（E</w:t>
            </w:r>
            <w:r>
              <w:rPr>
                <w:rFonts w:ascii="等线" w:hAnsi="等线" w:eastAsia="等线"/>
                <w:szCs w:val="21"/>
              </w:rPr>
              <w:t>IMS</w:t>
            </w:r>
            <w:r>
              <w:rPr>
                <w:rFonts w:hint="eastAsia" w:ascii="等线" w:hAnsi="等线" w:eastAsia="等线"/>
                <w:szCs w:val="21"/>
              </w:rPr>
              <w:t>）GB/T</w:t>
            </w:r>
            <w:r>
              <w:rPr>
                <w:rFonts w:ascii="等线" w:hAnsi="等线" w:eastAsia="等线"/>
                <w:szCs w:val="21"/>
              </w:rPr>
              <w:t xml:space="preserve"> 31950</w:t>
            </w:r>
            <w:r>
              <w:rPr>
                <w:rFonts w:hint="eastAsia" w:ascii="等线" w:hAnsi="等线" w:eastAsia="等线"/>
                <w:szCs w:val="21"/>
              </w:rPr>
              <w:t>-20</w:t>
            </w:r>
            <w:r>
              <w:rPr>
                <w:rFonts w:ascii="等线" w:hAnsi="等线" w:eastAsia="等线"/>
                <w:szCs w:val="21"/>
              </w:rPr>
              <w:t>23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FD9E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24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24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25" w:edGrp="everyone"/>
            <w:r>
              <w:rPr>
                <w:rFonts w:hint="eastAsia" w:ascii="等线" w:hAnsi="等线" w:eastAsia="等线"/>
                <w:szCs w:val="21"/>
                <w:lang w:val="de-DE" w:eastAsia="zh-CN"/>
              </w:rPr>
              <w:t>□</w:t>
            </w:r>
            <w:permEnd w:id="125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01BD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F7CA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F6D8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26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</w:t>
            </w:r>
            <w:permEnd w:id="126"/>
          </w:p>
        </w:tc>
      </w:tr>
      <w:tr w14:paraId="1AF1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295E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27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127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B0B8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合规</w:t>
            </w:r>
            <w:r>
              <w:rPr>
                <w:rFonts w:ascii="等线" w:hAnsi="等线" w:eastAsia="等线"/>
                <w:szCs w:val="21"/>
              </w:rPr>
              <w:t>管理体系</w:t>
            </w:r>
            <w:r>
              <w:rPr>
                <w:rFonts w:hint="eastAsia" w:ascii="等线" w:hAnsi="等线" w:eastAsia="等线"/>
                <w:szCs w:val="21"/>
              </w:rPr>
              <w:t>认证（CMS）</w:t>
            </w:r>
            <w:r>
              <w:rPr>
                <w:rFonts w:ascii="等线" w:hAnsi="等线" w:eastAsia="等线" w:cs="Tahoma"/>
                <w:szCs w:val="21"/>
              </w:rPr>
              <w:t xml:space="preserve">GB/T 35770-2022 </w:t>
            </w:r>
            <w:r>
              <w:rPr>
                <w:rFonts w:hint="eastAsia" w:ascii="等线" w:hAnsi="等线" w:eastAsia="等线" w:cs="Tahoma"/>
                <w:szCs w:val="21"/>
              </w:rPr>
              <w:t>/</w:t>
            </w:r>
            <w:r>
              <w:rPr>
                <w:rFonts w:ascii="等线" w:hAnsi="等线" w:eastAsia="等线" w:cs="Tahoma"/>
                <w:szCs w:val="21"/>
              </w:rPr>
              <w:t xml:space="preserve"> </w:t>
            </w:r>
            <w:r>
              <w:rPr>
                <w:rFonts w:ascii="等线" w:hAnsi="等线" w:eastAsia="等线"/>
                <w:szCs w:val="21"/>
              </w:rPr>
              <w:t>ISO37301</w:t>
            </w:r>
            <w:r>
              <w:rPr>
                <w:rFonts w:hint="eastAsia" w:ascii="等线" w:hAnsi="等线" w:eastAsia="等线"/>
                <w:szCs w:val="21"/>
              </w:rPr>
              <w:t>:2</w:t>
            </w:r>
            <w:r>
              <w:rPr>
                <w:rFonts w:ascii="等线" w:hAnsi="等线" w:eastAsia="等线"/>
                <w:szCs w:val="21"/>
              </w:rPr>
              <w:t>021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2A39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28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28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29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29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188B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AAD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8307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30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</w:t>
            </w:r>
            <w:permEnd w:id="130"/>
          </w:p>
        </w:tc>
      </w:tr>
      <w:tr w14:paraId="5DE8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D853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31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131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CF68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绿色供应链</w:t>
            </w:r>
            <w:r>
              <w:rPr>
                <w:rFonts w:ascii="等线" w:hAnsi="等线" w:eastAsia="等线"/>
                <w:szCs w:val="21"/>
              </w:rPr>
              <w:t>管理体系</w:t>
            </w:r>
            <w:r>
              <w:rPr>
                <w:rFonts w:hint="eastAsia" w:ascii="等线" w:hAnsi="等线" w:eastAsia="等线"/>
                <w:szCs w:val="21"/>
              </w:rPr>
              <w:t>认证（</w:t>
            </w:r>
            <w:r>
              <w:rPr>
                <w:rFonts w:ascii="等线" w:hAnsi="等线" w:eastAsia="等线"/>
                <w:szCs w:val="21"/>
              </w:rPr>
              <w:t>GSC</w:t>
            </w:r>
            <w:r>
              <w:rPr>
                <w:rFonts w:hint="eastAsia" w:ascii="等线" w:hAnsi="等线" w:eastAsia="等线"/>
                <w:szCs w:val="21"/>
              </w:rPr>
              <w:t>MS）</w:t>
            </w:r>
            <w:r>
              <w:rPr>
                <w:rFonts w:ascii="等线" w:hAnsi="等线" w:eastAsia="等线" w:cs="Tahoma"/>
                <w:szCs w:val="21"/>
              </w:rPr>
              <w:t>RB/T 089-2022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87CC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32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32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33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33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2143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9DB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781E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34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</w:t>
            </w:r>
            <w:permEnd w:id="134"/>
          </w:p>
        </w:tc>
      </w:tr>
      <w:tr w14:paraId="5768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CD1E4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35" w:edGrp="everyone"/>
            <w:r>
              <w:rPr>
                <w:rFonts w:hint="eastAsia" w:ascii="等线" w:hAnsi="等线" w:eastAsia="等线"/>
                <w:szCs w:val="21"/>
              </w:rPr>
              <w:t>□</w:t>
            </w:r>
            <w:permEnd w:id="135"/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BFC3">
            <w:pPr>
              <w:spacing w:line="400" w:lineRule="exact"/>
              <w:rPr>
                <w:rFonts w:hint="default" w:ascii="等线" w:hAnsi="等线" w:eastAsia="等线"/>
                <w:szCs w:val="21"/>
                <w:lang w:val="en-US"/>
              </w:rPr>
            </w:pP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请根据需要选择：</w:t>
            </w:r>
            <w:permStart w:id="136" w:edGrp="everyone"/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shd w:val="pct15" w:color="auto" w:fill="FFFFFF"/>
                <w:lang w:val="en-US" w:eastAsia="zh-CN" w:bidi="ar-SA"/>
              </w:rPr>
              <w:t xml:space="preserve">        </w:t>
            </w:r>
            <w:permEnd w:id="136"/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DEB5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37" w:edGrp="everyone"/>
            <w:r>
              <w:rPr>
                <w:rFonts w:hint="eastAsia" w:ascii="等线" w:hAnsi="等线" w:eastAsia="等线"/>
                <w:szCs w:val="21"/>
                <w:lang w:val="de-DE" w:eastAsia="zh-CN"/>
              </w:rPr>
              <w:t>□</w:t>
            </w:r>
            <w:permEnd w:id="137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38" w:edGrp="everyone"/>
            <w:r>
              <w:rPr>
                <w:rFonts w:hint="eastAsia" w:ascii="等线" w:hAnsi="等线" w:eastAsia="等线"/>
                <w:szCs w:val="21"/>
                <w:lang w:val="de-DE"/>
              </w:rPr>
              <w:t>□</w:t>
            </w:r>
            <w:permEnd w:id="138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71C2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BB3E7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72EB">
            <w:pPr>
              <w:spacing w:line="400" w:lineRule="exact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39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</w:t>
            </w:r>
            <w:permEnd w:id="139"/>
          </w:p>
        </w:tc>
      </w:tr>
    </w:tbl>
    <w:p w14:paraId="0AA3CC8E">
      <w:pPr>
        <w:spacing w:line="360" w:lineRule="auto"/>
        <w:jc w:val="center"/>
        <w:rPr>
          <w:rFonts w:ascii="等线" w:hAnsi="等线" w:eastAsia="等线"/>
          <w:b/>
          <w:sz w:val="24"/>
        </w:rPr>
        <w:sectPr>
          <w:footerReference r:id="rId5" w:type="default"/>
          <w:pgSz w:w="11906" w:h="16838"/>
          <w:pgMar w:top="1440" w:right="1440" w:bottom="1440" w:left="1440" w:header="851" w:footer="907" w:gutter="0"/>
          <w:cols w:space="425" w:num="1"/>
          <w:docGrid w:type="lines" w:linePitch="312" w:charSpace="0"/>
        </w:sectPr>
      </w:pPr>
    </w:p>
    <w:tbl>
      <w:tblPr>
        <w:tblStyle w:val="5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8"/>
      </w:tblGrid>
      <w:tr w14:paraId="00DA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48EB2AEB">
            <w:pPr>
              <w:spacing w:line="360" w:lineRule="auto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三、申请认证所需提供的信息资料</w:t>
            </w:r>
          </w:p>
        </w:tc>
      </w:tr>
      <w:tr w14:paraId="5965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52441576">
            <w:pPr>
              <w:spacing w:line="400" w:lineRule="exact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1、法律地位证明文件（</w:t>
            </w:r>
            <w:r>
              <w:rPr>
                <w:rFonts w:hint="eastAsia" w:ascii="等线" w:hAnsi="等线" w:eastAsia="等线"/>
                <w:b/>
                <w:szCs w:val="21"/>
              </w:rPr>
              <w:t>扫描</w:t>
            </w:r>
            <w:r>
              <w:rPr>
                <w:rFonts w:ascii="等线" w:hAnsi="等线" w:eastAsia="等线"/>
                <w:b/>
                <w:szCs w:val="21"/>
              </w:rPr>
              <w:t>件）：</w:t>
            </w:r>
          </w:p>
          <w:p w14:paraId="34631D3D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包括：企业营业执照、事业单位法人证书、社会团体法人登记证、非企业法人登记证等。</w:t>
            </w:r>
            <w:r>
              <w:rPr>
                <w:rFonts w:hint="eastAsia" w:ascii="等线" w:hAnsi="等线" w:eastAsia="等线"/>
                <w:szCs w:val="21"/>
              </w:rPr>
              <w:t>当</w:t>
            </w:r>
            <w:r>
              <w:rPr>
                <w:rFonts w:ascii="等线" w:hAnsi="等线" w:eastAsia="等线"/>
                <w:szCs w:val="21"/>
              </w:rPr>
              <w:t>覆盖</w:t>
            </w:r>
            <w:r>
              <w:rPr>
                <w:rFonts w:hint="eastAsia" w:ascii="等线" w:hAnsi="等线" w:eastAsia="等线"/>
                <w:szCs w:val="21"/>
              </w:rPr>
              <w:t>多个法律实体时</w:t>
            </w:r>
            <w:r>
              <w:rPr>
                <w:rFonts w:ascii="等线" w:hAnsi="等线" w:eastAsia="等线"/>
                <w:szCs w:val="21"/>
              </w:rPr>
              <w:t>，还应提供每个</w:t>
            </w:r>
            <w:r>
              <w:rPr>
                <w:rFonts w:hint="eastAsia" w:ascii="等线" w:hAnsi="等线" w:eastAsia="等线"/>
                <w:szCs w:val="21"/>
              </w:rPr>
              <w:t>法律实体</w:t>
            </w:r>
            <w:r>
              <w:rPr>
                <w:rFonts w:ascii="等线" w:hAnsi="等线" w:eastAsia="等线"/>
                <w:szCs w:val="21"/>
              </w:rPr>
              <w:t>的法律地位证明文件，以及中心职能机构与</w:t>
            </w:r>
            <w:r>
              <w:rPr>
                <w:rFonts w:hint="eastAsia" w:ascii="等线" w:hAnsi="等线" w:eastAsia="等线"/>
                <w:szCs w:val="21"/>
              </w:rPr>
              <w:t>其他法律实体</w:t>
            </w:r>
            <w:r>
              <w:rPr>
                <w:rFonts w:ascii="等线" w:hAnsi="等线" w:eastAsia="等线"/>
                <w:szCs w:val="21"/>
              </w:rPr>
              <w:t>之间的法律或合同联系</w:t>
            </w:r>
            <w:r>
              <w:rPr>
                <w:rFonts w:hint="eastAsia" w:ascii="等线" w:hAnsi="等线" w:eastAsia="等线"/>
                <w:szCs w:val="21"/>
              </w:rPr>
              <w:t>的</w:t>
            </w:r>
            <w:r>
              <w:rPr>
                <w:rFonts w:ascii="等线" w:hAnsi="等线" w:eastAsia="等线"/>
                <w:szCs w:val="21"/>
              </w:rPr>
              <w:t>证明文件（适用时）</w:t>
            </w:r>
          </w:p>
        </w:tc>
      </w:tr>
      <w:tr w14:paraId="1BEE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252CF15E">
            <w:pPr>
              <w:spacing w:line="400" w:lineRule="exact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2、与认证范围有关的</w:t>
            </w:r>
            <w:r>
              <w:rPr>
                <w:rFonts w:hint="eastAsia" w:ascii="等线" w:hAnsi="等线" w:eastAsia="等线"/>
                <w:b/>
                <w:szCs w:val="21"/>
              </w:rPr>
              <w:t>行政</w:t>
            </w:r>
            <w:r>
              <w:rPr>
                <w:rFonts w:ascii="等线" w:hAnsi="等线" w:eastAsia="等线"/>
                <w:b/>
                <w:szCs w:val="21"/>
              </w:rPr>
              <w:t>许可证明文件（</w:t>
            </w:r>
            <w:r>
              <w:rPr>
                <w:rFonts w:hint="eastAsia" w:ascii="等线" w:hAnsi="等线" w:eastAsia="等线"/>
                <w:b/>
                <w:szCs w:val="21"/>
              </w:rPr>
              <w:t>扫描</w:t>
            </w:r>
            <w:r>
              <w:rPr>
                <w:rFonts w:ascii="等线" w:hAnsi="等线" w:eastAsia="等线"/>
                <w:b/>
                <w:szCs w:val="21"/>
              </w:rPr>
              <w:t>件）：</w:t>
            </w:r>
          </w:p>
          <w:p w14:paraId="48345D5E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包括：工业产品生产许可证、食品生产/食品经营许可证、“3C”认证证书、建筑业企业资质证书、特种设备制造许可证、安全生产许可证、排污许可证等。</w:t>
            </w:r>
          </w:p>
        </w:tc>
      </w:tr>
      <w:tr w14:paraId="05BD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3101EAA9">
            <w:pPr>
              <w:pStyle w:val="7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文件化的管理体系信息：</w:t>
            </w:r>
          </w:p>
          <w:p w14:paraId="1A751E89">
            <w:pPr>
              <w:pStyle w:val="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管理手册（</w:t>
            </w:r>
            <w:r>
              <w:rPr>
                <w:rFonts w:hint="eastAsia" w:ascii="等线" w:hAnsi="等线" w:eastAsia="等线"/>
                <w:szCs w:val="21"/>
              </w:rPr>
              <w:t>发布实施</w:t>
            </w:r>
            <w:r>
              <w:rPr>
                <w:rFonts w:ascii="等线" w:hAnsi="等线" w:eastAsia="等线"/>
                <w:szCs w:val="21"/>
              </w:rPr>
              <w:t>至少3个月），包</w:t>
            </w:r>
            <w:r>
              <w:rPr>
                <w:rFonts w:hint="eastAsia" w:ascii="等线" w:hAnsi="等线" w:eastAsia="等线"/>
                <w:szCs w:val="21"/>
              </w:rPr>
              <w:t>含</w:t>
            </w:r>
            <w:r>
              <w:rPr>
                <w:rFonts w:ascii="等线" w:hAnsi="等线" w:eastAsia="等线"/>
                <w:szCs w:val="21"/>
              </w:rPr>
              <w:t>：管理体系范围的描述、</w:t>
            </w:r>
            <w:r>
              <w:rPr>
                <w:rFonts w:hint="eastAsia" w:ascii="等线" w:hAnsi="等线" w:eastAsia="等线"/>
                <w:szCs w:val="21"/>
              </w:rPr>
              <w:t>组织机构及职责</w:t>
            </w:r>
            <w:r>
              <w:rPr>
                <w:rFonts w:ascii="等线" w:hAnsi="等线" w:eastAsia="等线"/>
                <w:szCs w:val="21"/>
              </w:rPr>
              <w:t>、管理体系方针与目标；</w:t>
            </w:r>
          </w:p>
          <w:p w14:paraId="1A212CB6">
            <w:pPr>
              <w:pStyle w:val="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程序文件或管理制度汇编</w:t>
            </w:r>
            <w:r>
              <w:rPr>
                <w:rFonts w:hint="eastAsia" w:ascii="等线" w:hAnsi="等线" w:eastAsia="等线"/>
                <w:szCs w:val="21"/>
              </w:rPr>
              <w:t>。</w:t>
            </w:r>
          </w:p>
        </w:tc>
      </w:tr>
      <w:tr w14:paraId="3F61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4079739C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4、与认证范围有关的过程和活动方面的重要信息：</w:t>
            </w:r>
          </w:p>
          <w:p w14:paraId="0E5508DB"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生产工艺流程图/服务实现过程流程图（可另附图）；</w:t>
            </w:r>
          </w:p>
          <w:p w14:paraId="6F418396"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适用的法律法规和其他要求清单（包括产品/服务执行的标准名称和代码）。</w:t>
            </w:r>
          </w:p>
        </w:tc>
      </w:tr>
      <w:tr w14:paraId="39A2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2D344F1B">
            <w:pPr>
              <w:pStyle w:val="7"/>
              <w:spacing w:line="400" w:lineRule="exact"/>
              <w:ind w:firstLine="0"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5、申请</w:t>
            </w:r>
            <w:r>
              <w:rPr>
                <w:rFonts w:hint="eastAsia" w:ascii="等线" w:hAnsi="等线" w:eastAsia="等线"/>
                <w:b/>
                <w:szCs w:val="21"/>
              </w:rPr>
              <w:t>E</w:t>
            </w:r>
            <w:r>
              <w:rPr>
                <w:rFonts w:ascii="等线" w:hAnsi="等线" w:eastAsia="等线"/>
                <w:b/>
                <w:szCs w:val="21"/>
              </w:rPr>
              <w:t>MS</w:t>
            </w:r>
            <w:r>
              <w:rPr>
                <w:rFonts w:hint="eastAsia" w:ascii="等线" w:hAnsi="等线" w:eastAsia="等线"/>
                <w:b/>
                <w:szCs w:val="21"/>
              </w:rPr>
              <w:t>认证</w:t>
            </w:r>
            <w:r>
              <w:rPr>
                <w:rFonts w:ascii="等线" w:hAnsi="等线" w:eastAsia="等线"/>
                <w:b/>
                <w:szCs w:val="21"/>
              </w:rPr>
              <w:t>，还需提供：</w:t>
            </w:r>
          </w:p>
          <w:p w14:paraId="4ACB91AE">
            <w:pPr>
              <w:pStyle w:val="7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重要环境因素清单；</w:t>
            </w:r>
          </w:p>
          <w:p w14:paraId="2A487AFB">
            <w:pPr>
              <w:numPr>
                <w:ilvl w:val="0"/>
                <w:numId w:val="5"/>
              </w:num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新、改、扩建环评、批复、验收与环境监测报告。</w:t>
            </w:r>
          </w:p>
        </w:tc>
      </w:tr>
      <w:tr w14:paraId="2418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2608429E">
            <w:pPr>
              <w:pStyle w:val="7"/>
              <w:spacing w:line="400" w:lineRule="exact"/>
              <w:ind w:firstLine="0"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6、申请</w:t>
            </w:r>
            <w:r>
              <w:rPr>
                <w:rFonts w:hint="eastAsia" w:ascii="等线" w:hAnsi="等线" w:eastAsia="等线"/>
                <w:b/>
                <w:szCs w:val="21"/>
              </w:rPr>
              <w:t>O</w:t>
            </w:r>
            <w:r>
              <w:rPr>
                <w:rFonts w:ascii="等线" w:hAnsi="等线" w:eastAsia="等线"/>
                <w:b/>
                <w:szCs w:val="21"/>
              </w:rPr>
              <w:t>HSMS</w:t>
            </w:r>
            <w:r>
              <w:rPr>
                <w:rFonts w:hint="eastAsia" w:ascii="等线" w:hAnsi="等线" w:eastAsia="等线"/>
                <w:b/>
                <w:szCs w:val="21"/>
              </w:rPr>
              <w:t>认证</w:t>
            </w:r>
            <w:r>
              <w:rPr>
                <w:rFonts w:ascii="等线" w:hAnsi="等线" w:eastAsia="等线"/>
                <w:b/>
                <w:szCs w:val="21"/>
              </w:rPr>
              <w:t>，还需提供：</w:t>
            </w:r>
          </w:p>
          <w:p w14:paraId="25F07A32">
            <w:pPr>
              <w:pStyle w:val="7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主要危险源辨识和风险评价清单；</w:t>
            </w:r>
          </w:p>
          <w:p w14:paraId="158C9EFE">
            <w:pPr>
              <w:numPr>
                <w:ilvl w:val="0"/>
                <w:numId w:val="6"/>
              </w:num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安全评价/职业病危害评价、验收与职业危害因素检测报告；</w:t>
            </w:r>
          </w:p>
          <w:p w14:paraId="4EBC2D0C">
            <w:pPr>
              <w:pStyle w:val="7"/>
              <w:spacing w:line="400" w:lineRule="exact"/>
              <w:ind w:firstLine="0" w:firstLineChars="0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使用的危险材料清单。</w:t>
            </w:r>
          </w:p>
        </w:tc>
      </w:tr>
      <w:tr w14:paraId="3994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3BCE9543">
            <w:pPr>
              <w:pStyle w:val="7"/>
              <w:spacing w:line="400" w:lineRule="exact"/>
              <w:ind w:firstLine="0" w:firstLineChars="0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lang w:val="en-US" w:eastAsia="zh-CN"/>
              </w:rPr>
              <w:t>7</w:t>
            </w:r>
            <w:r>
              <w:rPr>
                <w:rFonts w:ascii="等线" w:hAnsi="等线" w:eastAsia="等线"/>
                <w:b/>
                <w:szCs w:val="21"/>
              </w:rPr>
              <w:t>、申请</w:t>
            </w:r>
            <w:r>
              <w:rPr>
                <w:rFonts w:hint="eastAsia" w:ascii="等线" w:hAnsi="等线" w:eastAsia="等线"/>
                <w:b/>
                <w:szCs w:val="21"/>
              </w:rPr>
              <w:t>B</w:t>
            </w:r>
            <w:r>
              <w:rPr>
                <w:rFonts w:ascii="等线" w:hAnsi="等线" w:eastAsia="等线"/>
                <w:b/>
                <w:szCs w:val="21"/>
              </w:rPr>
              <w:t>CMS认证，还需提供：</w:t>
            </w:r>
          </w:p>
          <w:p w14:paraId="7F410639">
            <w:pPr>
              <w:pStyle w:val="7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业务影响分析；</w:t>
            </w:r>
          </w:p>
          <w:p w14:paraId="7C98C592">
            <w:pPr>
              <w:pStyle w:val="7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风险评估报告；</w:t>
            </w:r>
          </w:p>
          <w:p w14:paraId="0BE05E77">
            <w:pPr>
              <w:pStyle w:val="7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业务连续性计划清单。</w:t>
            </w:r>
          </w:p>
        </w:tc>
      </w:tr>
      <w:tr w14:paraId="3FF7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1DF3C906">
            <w:pPr>
              <w:pStyle w:val="7"/>
              <w:spacing w:line="400" w:lineRule="exact"/>
              <w:ind w:firstLine="0" w:firstLineChars="0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lang w:val="en-US" w:eastAsia="zh-CN"/>
              </w:rPr>
              <w:t>8</w:t>
            </w:r>
            <w:r>
              <w:rPr>
                <w:rFonts w:ascii="等线" w:hAnsi="等线" w:eastAsia="等线"/>
                <w:b/>
                <w:szCs w:val="21"/>
              </w:rPr>
              <w:t>、申请</w:t>
            </w:r>
            <w:r>
              <w:rPr>
                <w:rFonts w:hint="eastAsia" w:ascii="等线" w:hAnsi="等线" w:eastAsia="等线"/>
                <w:b/>
                <w:szCs w:val="21"/>
              </w:rPr>
              <w:t>E</w:t>
            </w:r>
            <w:r>
              <w:rPr>
                <w:rFonts w:ascii="等线" w:hAnsi="等线" w:eastAsia="等线"/>
                <w:b/>
                <w:szCs w:val="21"/>
              </w:rPr>
              <w:t>IMS认证，还需提供：</w:t>
            </w:r>
          </w:p>
          <w:p w14:paraId="2C73A387">
            <w:pPr>
              <w:pStyle w:val="7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企业信用报告；</w:t>
            </w:r>
          </w:p>
          <w:p w14:paraId="6B553C4B">
            <w:pPr>
              <w:pStyle w:val="7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行政处罚、异常经营及严重失信信息查询结果</w:t>
            </w:r>
            <w:r>
              <w:rPr>
                <w:rFonts w:hint="eastAsia" w:ascii="等线" w:hAnsi="等线" w:eastAsia="等线"/>
                <w:szCs w:val="21"/>
              </w:rPr>
              <w:t>。</w:t>
            </w:r>
          </w:p>
        </w:tc>
      </w:tr>
      <w:tr w14:paraId="2D8E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4EE8D776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lang w:val="en-US" w:eastAsia="zh-CN"/>
              </w:rPr>
              <w:t>9</w:t>
            </w:r>
            <w:r>
              <w:rPr>
                <w:rFonts w:ascii="等线" w:hAnsi="等线" w:eastAsia="等线"/>
                <w:b/>
                <w:szCs w:val="21"/>
              </w:rPr>
              <w:t>、申请</w:t>
            </w:r>
            <w:r>
              <w:rPr>
                <w:rFonts w:hint="eastAsia" w:ascii="等线" w:hAnsi="等线" w:eastAsia="等线"/>
                <w:b/>
                <w:szCs w:val="21"/>
              </w:rPr>
              <w:t>认证转换的</w:t>
            </w:r>
            <w:r>
              <w:rPr>
                <w:rFonts w:ascii="等线" w:hAnsi="等线" w:eastAsia="等线"/>
                <w:b/>
                <w:szCs w:val="21"/>
              </w:rPr>
              <w:t>，还需提供：</w:t>
            </w:r>
          </w:p>
          <w:p w14:paraId="0F31624B">
            <w:pPr>
              <w:numPr>
                <w:ilvl w:val="0"/>
                <w:numId w:val="9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《关于转换认证机构的声明》；</w:t>
            </w:r>
          </w:p>
          <w:p w14:paraId="559E9FBC">
            <w:pPr>
              <w:numPr>
                <w:ilvl w:val="0"/>
                <w:numId w:val="9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原</w:t>
            </w:r>
            <w:r>
              <w:rPr>
                <w:rFonts w:hint="eastAsia" w:ascii="等线" w:hAnsi="等线" w:eastAsia="等线"/>
                <w:szCs w:val="21"/>
              </w:rPr>
              <w:t>发</w:t>
            </w:r>
            <w:r>
              <w:rPr>
                <w:rFonts w:ascii="等线" w:hAnsi="等线" w:eastAsia="等线"/>
                <w:szCs w:val="21"/>
              </w:rPr>
              <w:t>机构颁发的认证证书（</w:t>
            </w:r>
            <w:r>
              <w:rPr>
                <w:rFonts w:hint="eastAsia" w:ascii="等线" w:hAnsi="等线" w:eastAsia="等线"/>
                <w:szCs w:val="21"/>
              </w:rPr>
              <w:t>扫描件）</w:t>
            </w:r>
            <w:r>
              <w:rPr>
                <w:rFonts w:ascii="等线" w:hAnsi="等线" w:eastAsia="等线"/>
                <w:szCs w:val="21"/>
              </w:rPr>
              <w:t>；</w:t>
            </w:r>
          </w:p>
          <w:p w14:paraId="06B6CAC9">
            <w:pPr>
              <w:numPr>
                <w:ilvl w:val="0"/>
                <w:numId w:val="9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当前</w:t>
            </w:r>
            <w:r>
              <w:rPr>
                <w:rFonts w:ascii="等线" w:hAnsi="等线" w:eastAsia="等线"/>
                <w:szCs w:val="21"/>
              </w:rPr>
              <w:t>认证周期内历次审核的审核报告、开具的不符合项报告及其纠正和纠正措施实施证据。</w:t>
            </w:r>
          </w:p>
        </w:tc>
      </w:tr>
    </w:tbl>
    <w:p w14:paraId="514CE0D6">
      <w:pPr>
        <w:spacing w:line="360" w:lineRule="auto"/>
        <w:jc w:val="left"/>
      </w:pPr>
      <w:r>
        <w:rPr>
          <w:rFonts w:hint="eastAsia" w:ascii="黑体" w:hAnsi="宋体" w:eastAsia="黑体"/>
          <w:szCs w:val="21"/>
        </w:rPr>
        <w:t>注：以上提供的资料应保证是最新且有效期内的。</w:t>
      </w:r>
    </w:p>
    <w:sectPr>
      <w:pgSz w:w="11906" w:h="16838"/>
      <w:pgMar w:top="1440" w:right="1440" w:bottom="1440" w:left="1440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D95D0">
    <w:pPr>
      <w:pStyle w:val="2"/>
      <w:pBdr>
        <w:top w:val="single" w:color="auto" w:sz="4" w:space="1"/>
      </w:pBdr>
      <w:ind w:firstLine="90" w:firstLineChars="50"/>
      <w:jc w:val="both"/>
      <w:rPr>
        <w:rFonts w:ascii="Tahoma" w:hAnsi="Tahoma" w:cs="Tahoma"/>
      </w:rPr>
    </w:pPr>
    <w:r>
      <w:rPr>
        <w:rFonts w:ascii="Tahoma" w:hAnsi="Tahoma" w:cs="Tahoma"/>
      </w:rPr>
      <w:t>实施日期：2025-12-</w:t>
    </w:r>
    <w:r>
      <w:rPr>
        <w:rFonts w:hint="eastAsia" w:ascii="Tahoma" w:hAnsi="Tahoma" w:cs="Tahoma"/>
        <w:lang w:val="en-US" w:eastAsia="zh-CN"/>
      </w:rPr>
      <w:t>20</w:t>
    </w:r>
    <w:r>
      <w:rPr>
        <w:rFonts w:ascii="Tahoma" w:hAnsi="Tahoma" w:cs="Tahoma"/>
      </w:rPr>
      <w:t xml:space="preserve">                        </w:t>
    </w:r>
    <w:r>
      <w:rPr>
        <w:rFonts w:hint="eastAsia" w:ascii="Tahoma" w:hAnsi="Tahoma" w:cs="Tahoma"/>
      </w:rPr>
      <w:t xml:space="preserve"> </w:t>
    </w:r>
    <w:r>
      <w:rPr>
        <w:rFonts w:ascii="Tahoma" w:hAnsi="Tahoma" w:cs="Tahoma"/>
      </w:rPr>
      <w:t xml:space="preserve">                                       第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1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  <w:r>
      <w:rPr>
        <w:rFonts w:hint="eastAsia" w:ascii="Tahoma" w:hAnsi="Tahoma" w:cs="Tahoma"/>
      </w:rPr>
      <w:t xml:space="preserve"> </w:t>
    </w:r>
    <w:r>
      <w:rPr>
        <w:rFonts w:ascii="Tahoma" w:hAnsi="Tahoma" w:cs="Tahoma"/>
      </w:rPr>
      <w:t>共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NUMPAGES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6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EAFAF">
    <w:pPr>
      <w:pStyle w:val="2"/>
      <w:pBdr>
        <w:top w:val="single" w:color="auto" w:sz="4" w:space="1"/>
      </w:pBdr>
      <w:ind w:firstLine="90" w:firstLineChars="50"/>
      <w:jc w:val="both"/>
      <w:rPr>
        <w:rFonts w:ascii="Tahoma" w:hAnsi="Tahoma" w:cs="Tahoma"/>
      </w:rPr>
    </w:pPr>
    <w:r>
      <w:rPr>
        <w:rFonts w:ascii="Tahoma" w:hAnsi="Tahoma" w:cs="Tahoma"/>
      </w:rPr>
      <w:t>实施日期：2025-12-1                                                                  第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6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  <w:r>
      <w:rPr>
        <w:rFonts w:hint="eastAsia" w:ascii="Tahoma" w:hAnsi="Tahoma" w:cs="Tahoma"/>
      </w:rPr>
      <w:t xml:space="preserve"> </w:t>
    </w:r>
    <w:r>
      <w:rPr>
        <w:rFonts w:ascii="Tahoma" w:hAnsi="Tahoma" w:cs="Tahoma"/>
      </w:rPr>
      <w:t>共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NUMPAGES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6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14467">
    <w:pPr>
      <w:widowControl/>
      <w:jc w:val="left"/>
      <w:rPr>
        <w:rFonts w:ascii="宋体" w:hAnsi="宋体" w:cs="黑体"/>
        <w:sz w:val="18"/>
        <w:szCs w:val="18"/>
      </w:rPr>
    </w:pPr>
    <w:r>
      <w:rPr>
        <w:rFonts w:hint="eastAsia" w:ascii="宋体" w:hAnsi="宋体" w:cs="宋体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-131445</wp:posOffset>
          </wp:positionV>
          <wp:extent cx="360680" cy="289560"/>
          <wp:effectExtent l="0" t="0" r="1270" b="5715"/>
          <wp:wrapNone/>
          <wp:docPr id="1" name="图片 2" descr="C:\Users\26217\Desktop\微信图片_20220215103216.png微信图片_20220215103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26217\Desktop\微信图片_20220215103216.png微信图片_2022021510321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6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kern w:val="0"/>
        <w:sz w:val="24"/>
      </w:rPr>
      <w:t xml:space="preserve">     </w:t>
    </w:r>
    <w:r>
      <w:rPr>
        <w:rFonts w:hint="eastAsia" w:ascii="宋体" w:hAnsi="宋体" w:cs="黑体"/>
        <w:sz w:val="18"/>
        <w:szCs w:val="18"/>
      </w:rPr>
      <w:t>北京新标恒通认证有限公司</w:t>
    </w:r>
  </w:p>
  <w:p w14:paraId="3999DFA3">
    <w:pPr>
      <w:pStyle w:val="3"/>
      <w:pBdr>
        <w:bottom w:val="single" w:color="auto" w:sz="4" w:space="1"/>
      </w:pBdr>
      <w:jc w:val="both"/>
      <w:rPr>
        <w:rFonts w:ascii="黑体" w:hAnsi="宋体" w:eastAsia="黑体"/>
        <w:bCs/>
        <w:sz w:val="21"/>
        <w:szCs w:val="21"/>
      </w:rPr>
    </w:pPr>
    <w:r>
      <w:rPr>
        <w:rFonts w:hint="eastAsia" w:ascii="Cambria" w:hAnsi="宋体"/>
      </w:rPr>
      <w:t>Beijing Xinbiao Hengtong Certification Co., Ltd.                          文件编号：XBHT -JL-</w:t>
    </w:r>
    <w:r>
      <w:rPr>
        <w:rFonts w:hint="eastAsia" w:ascii="Cambria" w:hAnsi="宋体"/>
        <w:lang w:val="en-US" w:eastAsia="zh-CN"/>
      </w:rPr>
      <w:t xml:space="preserve">57    </w:t>
    </w:r>
    <w:r>
      <w:rPr>
        <w:rFonts w:hint="eastAsia" w:ascii="Cambria" w:hAnsi="宋体"/>
      </w:rPr>
      <w:t>A/</w:t>
    </w:r>
    <w:r>
      <w:rPr>
        <w:rFonts w:hint="eastAsia" w:ascii="Cambria" w:hAnsi="宋体"/>
        <w:lang w:val="en-US" w:eastAsia="zh-CN"/>
      </w:rPr>
      <w:t>3</w:t>
    </w:r>
    <w:r>
      <w:rPr>
        <w:rFonts w:hint="eastAsia" w:ascii="黑体" w:hAnsi="宋体" w:eastAsia="黑体"/>
        <w:bCs/>
        <w:sz w:val="21"/>
        <w:szCs w:val="21"/>
      </w:rPr>
      <w:t xml:space="preserve">   </w:t>
    </w:r>
    <w:permStart w:id="140" w:edGrp="everyone"/>
    <w:permEnd w:id="140"/>
    <w:r>
      <w:rPr>
        <w:rFonts w:hint="eastAsia" w:ascii="黑体" w:hAnsi="宋体" w:eastAsia="黑体"/>
        <w:bCs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B3875"/>
    <w:multiLevelType w:val="multilevel"/>
    <w:tmpl w:val="076B3875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7F3F45"/>
    <w:multiLevelType w:val="multilevel"/>
    <w:tmpl w:val="127F3F45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9961BE8"/>
    <w:multiLevelType w:val="multilevel"/>
    <w:tmpl w:val="29961BE8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C405A30"/>
    <w:multiLevelType w:val="multilevel"/>
    <w:tmpl w:val="2C405A30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37C365A3"/>
    <w:multiLevelType w:val="multilevel"/>
    <w:tmpl w:val="37C365A3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A8660F2"/>
    <w:multiLevelType w:val="multilevel"/>
    <w:tmpl w:val="3A8660F2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75D4683"/>
    <w:multiLevelType w:val="multilevel"/>
    <w:tmpl w:val="575D468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0" w:firstLine="42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77060280"/>
    <w:multiLevelType w:val="multilevel"/>
    <w:tmpl w:val="77060280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AEE5A91"/>
    <w:multiLevelType w:val="multilevel"/>
    <w:tmpl w:val="7AEE5A91"/>
    <w:lvl w:ilvl="0" w:tentative="0">
      <w:start w:val="1"/>
      <w:numFmt w:val="decimalEnclosedCircle"/>
      <w:lvlText w:val="%1"/>
      <w:lvlJc w:val="left"/>
      <w:pPr>
        <w:tabs>
          <w:tab w:val="left" w:pos="42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9pO+9Q1bHDjhENmHG9GYyIGfHeU=" w:salt="9NcfQA8Wv0LLN6sq2u4suQ==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6432"/>
    <w:rsid w:val="0A065BDC"/>
    <w:rsid w:val="1EA34396"/>
    <w:rsid w:val="23232426"/>
    <w:rsid w:val="337D5631"/>
    <w:rsid w:val="4DEF7F61"/>
    <w:rsid w:val="5F6D308F"/>
    <w:rsid w:val="68AD3A59"/>
    <w:rsid w:val="692A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643</Words>
  <Characters>664</Characters>
  <Lines>0</Lines>
  <Paragraphs>0</Paragraphs>
  <TotalTime>6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2025-12-09T07:29:00Z</dcterms:created>
  <dc:creator>32948</dc:creator>
  <cp:lastModifiedBy>姜静</cp:lastModifiedBy>
  <dcterms:modified xsi:type="dcterms:W3CDTF">2026-01-21T02:33:51Z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eyJoZGlkIjoiOWFkYmE5ODdiM2JkODY1MDFjMTMzMjNmY2RlZjVhODUiLCJ1c2VySWQiOiI4NDUyODU4NTAifQ==</vt:lpwstr>
  </property>
  <property fmtid="{D5CDD505-2E9C-101B-9397-08002B2CF9AE}" pid="4" name="ICV">
    <vt:lpwstr>DA92D18DCB2443AFB770DFA4B72D9349_13</vt:lpwstr>
  </property>
</Properties>
</file>